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07E3" w14:textId="64EB8E48" w:rsidR="00227AFC" w:rsidRDefault="00215BB8" w:rsidP="00E620DC">
      <w:pPr>
        <w:tabs>
          <w:tab w:val="left" w:pos="7938"/>
        </w:tabs>
        <w:ind w:right="585"/>
        <w:jc w:val="right"/>
        <w:rPr>
          <w:rFonts w:ascii="HGMaruGothicMPRO" w:eastAsia="HGMaruGothicMPRO" w:hAnsi="HGMaruGothicMPR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D9B0BF" wp14:editId="65292216">
            <wp:simplePos x="0" y="0"/>
            <wp:positionH relativeFrom="column">
              <wp:posOffset>5305425</wp:posOffset>
            </wp:positionH>
            <wp:positionV relativeFrom="paragraph">
              <wp:posOffset>200025</wp:posOffset>
            </wp:positionV>
            <wp:extent cx="1104900" cy="990600"/>
            <wp:effectExtent l="0" t="0" r="0" b="0"/>
            <wp:wrapNone/>
            <wp:docPr id="1" name="図 1" descr="イチョウの枝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チョウの枝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B07" w:rsidRPr="00C6040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870B33C" wp14:editId="6230644E">
                <wp:simplePos x="0" y="0"/>
                <wp:positionH relativeFrom="margin">
                  <wp:posOffset>295275</wp:posOffset>
                </wp:positionH>
                <wp:positionV relativeFrom="paragraph">
                  <wp:posOffset>171450</wp:posOffset>
                </wp:positionV>
                <wp:extent cx="2581275" cy="643890"/>
                <wp:effectExtent l="0" t="0" r="28575" b="22860"/>
                <wp:wrapNone/>
                <wp:docPr id="15" name="横巻き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4389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2D5F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5" o:spid="_x0000_s1026" type="#_x0000_t98" style="position:absolute;left:0;text-align:left;margin-left:23.25pt;margin-top:13.5pt;width:203.25pt;height:50.7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" filled="f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026B07">
        <w:rPr>
          <w:noProof/>
        </w:rPr>
        <w:drawing>
          <wp:anchor distT="0" distB="0" distL="114300" distR="114300" simplePos="0" relativeHeight="251662336" behindDoc="0" locked="0" layoutInCell="1" allowOverlap="1" wp14:anchorId="45CFC4B2" wp14:editId="2196C293">
            <wp:simplePos x="0" y="0"/>
            <wp:positionH relativeFrom="column">
              <wp:posOffset>371475</wp:posOffset>
            </wp:positionH>
            <wp:positionV relativeFrom="paragraph">
              <wp:posOffset>53340</wp:posOffset>
            </wp:positionV>
            <wp:extent cx="295275" cy="295275"/>
            <wp:effectExtent l="0" t="0" r="9525" b="9525"/>
            <wp:wrapNone/>
            <wp:docPr id="2" name="図 1" descr="オレンジ, 記号, 立つ, ストリ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オレンジ, 記号, 立つ, ストリー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72C">
        <w:rPr>
          <w:rFonts w:ascii="HGMaruGothicMPRO" w:eastAsia="HGMaruGothicMPRO" w:hAnsi="HGMaruGothicMPRO" w:hint="eastAsia"/>
        </w:rPr>
        <w:t>令和</w:t>
      </w:r>
      <w:r w:rsidR="00502844">
        <w:rPr>
          <w:rFonts w:ascii="HGMaruGothicMPRO" w:eastAsia="HGMaruGothicMPRO" w:hAnsi="HGMaruGothicMPRO" w:hint="eastAsia"/>
        </w:rPr>
        <w:t>５</w:t>
      </w:r>
      <w:r w:rsidR="000B353F" w:rsidRPr="00114A1E">
        <w:rPr>
          <w:rFonts w:ascii="HGMaruGothicMPRO" w:eastAsia="HGMaruGothicMPRO" w:hAnsi="HGMaruGothicMPRO" w:hint="eastAsia"/>
        </w:rPr>
        <w:t>年</w:t>
      </w:r>
      <w:r w:rsidR="00E24F7B">
        <w:rPr>
          <w:rFonts w:ascii="HGMaruGothicMPRO" w:eastAsia="HGMaruGothicMPRO" w:hAnsi="HGMaruGothicMPRO" w:hint="eastAsia"/>
        </w:rPr>
        <w:t>1</w:t>
      </w:r>
      <w:r w:rsidR="00364EAA">
        <w:rPr>
          <w:rFonts w:ascii="HGMaruGothicMPRO" w:eastAsia="HGMaruGothicMPRO" w:hAnsi="HGMaruGothicMPRO" w:hint="eastAsia"/>
        </w:rPr>
        <w:t>０</w:t>
      </w:r>
      <w:r w:rsidR="00E24F7B">
        <w:rPr>
          <w:rFonts w:ascii="HGMaruGothicMPRO" w:eastAsia="HGMaruGothicMPRO" w:hAnsi="HGMaruGothicMPRO" w:hint="eastAsia"/>
        </w:rPr>
        <w:t>月</w:t>
      </w:r>
    </w:p>
    <w:p w14:paraId="3FC093C1" w14:textId="7BA7AA24" w:rsidR="0017039B" w:rsidRPr="00595027" w:rsidRDefault="00026B07" w:rsidP="00E620DC">
      <w:pPr>
        <w:ind w:firstLineChars="300" w:firstLine="63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AA3AC6" wp14:editId="3BBE5233">
            <wp:simplePos x="0" y="0"/>
            <wp:positionH relativeFrom="column">
              <wp:posOffset>2409825</wp:posOffset>
            </wp:positionH>
            <wp:positionV relativeFrom="paragraph">
              <wp:posOffset>361950</wp:posOffset>
            </wp:positionV>
            <wp:extent cx="382557" cy="314325"/>
            <wp:effectExtent l="0" t="0" r="0" b="0"/>
            <wp:wrapNone/>
            <wp:docPr id="1548644327" name="図 1548644327" descr="花の模様の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644327" name="図 1548644327" descr="花の模様の絵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57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15B">
        <w:rPr>
          <w:rFonts w:ascii="HGGothicE" w:eastAsia="HGGothicE" w:hAnsi="HGGothicE" w:hint="eastAsia"/>
          <w:sz w:val="36"/>
          <w:szCs w:val="36"/>
        </w:rPr>
        <w:t>事務所</w:t>
      </w:r>
      <w:r w:rsidR="00E506D8" w:rsidRPr="00151B6B">
        <w:rPr>
          <w:rFonts w:ascii="HGGothicE" w:eastAsia="HGGothicE" w:hAnsi="HGGothicE" w:hint="eastAsia"/>
          <w:sz w:val="36"/>
          <w:szCs w:val="36"/>
        </w:rPr>
        <w:t>ニュース[№</w:t>
      </w:r>
      <w:r w:rsidR="0036158C">
        <w:rPr>
          <w:rFonts w:ascii="HGGothicE" w:eastAsia="HGGothicE" w:hAnsi="HGGothicE" w:hint="eastAsia"/>
          <w:sz w:val="36"/>
          <w:szCs w:val="36"/>
        </w:rPr>
        <w:t>2</w:t>
      </w:r>
      <w:r w:rsidR="00CE0D7A">
        <w:rPr>
          <w:rFonts w:ascii="HGGothicE" w:eastAsia="HGGothicE" w:hAnsi="HGGothicE" w:hint="eastAsia"/>
          <w:sz w:val="36"/>
          <w:szCs w:val="36"/>
        </w:rPr>
        <w:t>8</w:t>
      </w:r>
      <w:r w:rsidR="00364EAA">
        <w:rPr>
          <w:rFonts w:ascii="HGGothicE" w:eastAsia="HGGothicE" w:hAnsi="HGGothicE" w:hint="eastAsia"/>
          <w:sz w:val="36"/>
          <w:szCs w:val="36"/>
        </w:rPr>
        <w:t>6</w:t>
      </w:r>
      <w:r w:rsidR="00E506D8" w:rsidRPr="00151B6B">
        <w:rPr>
          <w:rFonts w:ascii="HGGothicE" w:eastAsia="HGGothicE" w:hAnsi="HGGothicE"/>
          <w:sz w:val="36"/>
          <w:szCs w:val="36"/>
        </w:rPr>
        <w:t>]</w:t>
      </w:r>
      <w:r w:rsidR="00E721A6" w:rsidRPr="00E721A6">
        <w:rPr>
          <w:noProof/>
        </w:rPr>
        <w:t xml:space="preserve"> </w:t>
      </w:r>
      <w:r w:rsidR="000B49B0" w:rsidRPr="000B49B0">
        <w:rPr>
          <w:noProof/>
        </w:rPr>
        <w:t xml:space="preserve"> </w:t>
      </w:r>
      <w:r w:rsidR="00C702DA" w:rsidRPr="00C702DA">
        <w:rPr>
          <w:noProof/>
        </w:rPr>
        <w:t xml:space="preserve"> </w:t>
      </w:r>
    </w:p>
    <w:p w14:paraId="7E20AA4B" w14:textId="080DB9C2" w:rsidR="0046165B" w:rsidRDefault="0046165B" w:rsidP="0046165B">
      <w:pPr>
        <w:tabs>
          <w:tab w:val="left" w:pos="7035"/>
        </w:tabs>
        <w:spacing w:line="0" w:lineRule="atLeast"/>
        <w:rPr>
          <w:rFonts w:ascii="HGMaruGothicMPRO" w:eastAsia="HGMaruGothicMPRO" w:hAnsi="HGMaruGothicMPRO"/>
          <w:color w:val="000000" w:themeColor="text1"/>
          <w:sz w:val="16"/>
          <w:szCs w:val="18"/>
        </w:rPr>
      </w:pPr>
    </w:p>
    <w:p w14:paraId="3D712FCA" w14:textId="71816FD5" w:rsidR="00531E81" w:rsidRDefault="00531E81" w:rsidP="0046165B">
      <w:pPr>
        <w:tabs>
          <w:tab w:val="left" w:pos="7035"/>
        </w:tabs>
        <w:spacing w:line="0" w:lineRule="atLeast"/>
        <w:rPr>
          <w:rFonts w:ascii="HGMaruGothicMPRO" w:eastAsia="HGMaruGothicMPRO" w:hAnsi="HGMaruGothicMPRO"/>
          <w:color w:val="000000" w:themeColor="text1"/>
          <w:sz w:val="16"/>
          <w:szCs w:val="18"/>
        </w:rPr>
      </w:pPr>
    </w:p>
    <w:p w14:paraId="757B11C6" w14:textId="699BCE25" w:rsidR="00BE2E56" w:rsidRPr="00B74813" w:rsidRDefault="00881609" w:rsidP="00863DF4">
      <w:pPr>
        <w:spacing w:line="0" w:lineRule="atLeast"/>
        <w:rPr>
          <w:rFonts w:ascii="HGMaruGothicMPRO" w:eastAsia="HGMaruGothicMPRO" w:hAnsi="HGMaruGothicMPRO"/>
          <w:b/>
          <w:bCs/>
          <w:noProof/>
          <w:color w:val="C45911" w:themeColor="accent2" w:themeShade="BF"/>
          <w:sz w:val="32"/>
          <w:szCs w:val="32"/>
        </w:rPr>
      </w:pPr>
      <w:r>
        <w:rPr>
          <w:rFonts w:ascii="HGMaruGothicMPRO" w:eastAsia="HGMaruGothicMPRO" w:hAnsi="HGMaruGothicMPRO" w:hint="eastAsia"/>
          <w:sz w:val="24"/>
          <w:szCs w:val="28"/>
        </w:rPr>
        <w:t xml:space="preserve">　　　</w:t>
      </w:r>
      <w:r w:rsidR="00863DF4" w:rsidRPr="00B74813">
        <w:rPr>
          <w:rFonts w:ascii="HGMaruGothicMPRO" w:eastAsia="HGMaruGothicMPRO" w:hAnsi="HGMaruGothicMPRO" w:hint="eastAsia"/>
          <w:b/>
          <w:bCs/>
          <w:noProof/>
          <w:color w:val="C45911" w:themeColor="accent2" w:themeShade="BF"/>
          <w:sz w:val="32"/>
          <w:szCs w:val="32"/>
        </w:rPr>
        <w:t>「年収の壁」対策</w:t>
      </w:r>
    </w:p>
    <w:p w14:paraId="60D5A4F0" w14:textId="64591805" w:rsidR="00863DF4" w:rsidRPr="00511237" w:rsidRDefault="00863DF4" w:rsidP="00511237">
      <w:pPr>
        <w:spacing w:line="0" w:lineRule="atLeast"/>
        <w:rPr>
          <w:rFonts w:ascii="HGMaruGothicMPRO" w:eastAsia="HGMaruGothicMPRO" w:hAnsi="HGMaruGothicMPRO"/>
          <w:color w:val="C45911" w:themeColor="accent2" w:themeShade="BF"/>
          <w:sz w:val="24"/>
          <w:szCs w:val="24"/>
        </w:rPr>
      </w:pPr>
      <w:r w:rsidRPr="00B74813">
        <w:rPr>
          <w:rFonts w:ascii="HGMaruGothicMPRO" w:eastAsia="HGMaruGothicMPRO" w:hAnsi="HGMaruGothicMPRO" w:hint="eastAsia"/>
          <w:b/>
          <w:bCs/>
          <w:noProof/>
          <w:color w:val="C45911" w:themeColor="accent2" w:themeShade="BF"/>
          <w:sz w:val="36"/>
          <w:szCs w:val="36"/>
        </w:rPr>
        <w:t xml:space="preserve">　　　　　　　　　</w:t>
      </w:r>
      <w:r w:rsidRPr="00B74813">
        <w:rPr>
          <w:rFonts w:ascii="HGMaruGothicMPRO" w:eastAsia="HGMaruGothicMPRO" w:hAnsi="HGMaruGothicMPRO" w:hint="eastAsia"/>
          <w:b/>
          <w:bCs/>
          <w:noProof/>
          <w:color w:val="C45911" w:themeColor="accent2" w:themeShade="BF"/>
          <w:sz w:val="24"/>
          <w:szCs w:val="24"/>
        </w:rPr>
        <w:t>―政府発表　10月から導入―</w:t>
      </w:r>
    </w:p>
    <w:tbl>
      <w:tblPr>
        <w:tblStyle w:val="af"/>
        <w:tblW w:w="0" w:type="auto"/>
        <w:tblInd w:w="765" w:type="dxa"/>
        <w:tblLook w:val="04A0" w:firstRow="1" w:lastRow="0" w:firstColumn="1" w:lastColumn="0" w:noHBand="0" w:noVBand="1"/>
      </w:tblPr>
      <w:tblGrid>
        <w:gridCol w:w="1564"/>
        <w:gridCol w:w="3255"/>
        <w:gridCol w:w="4111"/>
      </w:tblGrid>
      <w:tr w:rsidR="00863DF4" w14:paraId="2A5AF4D0" w14:textId="77777777" w:rsidTr="00F7219C">
        <w:tc>
          <w:tcPr>
            <w:tcW w:w="1564" w:type="dxa"/>
          </w:tcPr>
          <w:p w14:paraId="18A29A7E" w14:textId="7D7D56EC" w:rsidR="00863DF4" w:rsidRDefault="00863DF4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</w:tc>
        <w:tc>
          <w:tcPr>
            <w:tcW w:w="3255" w:type="dxa"/>
          </w:tcPr>
          <w:p w14:paraId="310D8826" w14:textId="484CD7A2" w:rsidR="00863DF4" w:rsidRDefault="00863DF4" w:rsidP="00863DF4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現　　状</w:t>
            </w:r>
          </w:p>
        </w:tc>
        <w:tc>
          <w:tcPr>
            <w:tcW w:w="4111" w:type="dxa"/>
          </w:tcPr>
          <w:p w14:paraId="6F2CF25E" w14:textId="33C62C8D" w:rsidR="00863DF4" w:rsidRDefault="00863DF4" w:rsidP="00863DF4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対　　策</w:t>
            </w:r>
          </w:p>
        </w:tc>
      </w:tr>
      <w:tr w:rsidR="00863DF4" w14:paraId="008E8FA2" w14:textId="77777777" w:rsidTr="00F7219C">
        <w:tc>
          <w:tcPr>
            <w:tcW w:w="1564" w:type="dxa"/>
          </w:tcPr>
          <w:p w14:paraId="50B35B26" w14:textId="77777777" w:rsidR="00660884" w:rsidRDefault="00863DF4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863DF4">
              <w:rPr>
                <w:rFonts w:ascii="HGMaruGothicMPRO" w:eastAsia="HGMaruGothicMPRO" w:hAnsi="HGMaruGothicMPRO" w:hint="eastAsia"/>
                <w:sz w:val="24"/>
                <w:szCs w:val="28"/>
              </w:rPr>
              <w:t>１３０万円</w:t>
            </w:r>
          </w:p>
          <w:p w14:paraId="7E6EA25B" w14:textId="07C94D9E" w:rsidR="00863DF4" w:rsidRPr="00863DF4" w:rsidRDefault="00863DF4" w:rsidP="004863FD">
            <w:pPr>
              <w:rPr>
                <w:rFonts w:ascii="HGMaruGothicMPRO" w:eastAsia="HGMaruGothicMPRO" w:hAnsi="HGMaruGothicMPRO"/>
                <w:i/>
                <w:iCs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の壁</w:t>
            </w:r>
          </w:p>
        </w:tc>
        <w:tc>
          <w:tcPr>
            <w:tcW w:w="3255" w:type="dxa"/>
          </w:tcPr>
          <w:p w14:paraId="64A296D7" w14:textId="7DC4F782" w:rsidR="00863DF4" w:rsidRDefault="00863DF4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従業員</w:t>
            </w:r>
            <w:r w:rsidR="00215BB8">
              <w:rPr>
                <w:rFonts w:ascii="HGMaruGothicMPRO" w:eastAsia="HGMaruGothicMPRO" w:hAnsi="HGMaruGothicMPRO" w:hint="eastAsia"/>
                <w:sz w:val="24"/>
                <w:szCs w:val="28"/>
              </w:rPr>
              <w:t>100</w:t>
            </w: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人以下の企業で</w:t>
            </w:r>
          </w:p>
          <w:p w14:paraId="7557723E" w14:textId="6B2A2B93" w:rsidR="00863DF4" w:rsidRDefault="00863DF4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社会保険料負担が発生</w:t>
            </w:r>
          </w:p>
        </w:tc>
        <w:tc>
          <w:tcPr>
            <w:tcW w:w="4111" w:type="dxa"/>
          </w:tcPr>
          <w:p w14:paraId="5D6233E7" w14:textId="01C03798" w:rsidR="00B74813" w:rsidRDefault="00B74813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連続２年までは扶養内に</w:t>
            </w:r>
          </w:p>
          <w:p w14:paraId="36C6B806" w14:textId="063293F1" w:rsidR="00863DF4" w:rsidRDefault="00B74813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とどまれるようにする</w:t>
            </w:r>
          </w:p>
        </w:tc>
      </w:tr>
      <w:tr w:rsidR="00863DF4" w14:paraId="0A67C069" w14:textId="77777777" w:rsidTr="00F7219C">
        <w:tc>
          <w:tcPr>
            <w:tcW w:w="1564" w:type="dxa"/>
          </w:tcPr>
          <w:p w14:paraId="603FA22C" w14:textId="77777777" w:rsidR="00660884" w:rsidRDefault="00863DF4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１０６万円</w:t>
            </w:r>
          </w:p>
          <w:p w14:paraId="7828D7F8" w14:textId="0BBCACD8" w:rsidR="00863DF4" w:rsidRPr="00863DF4" w:rsidRDefault="00863DF4" w:rsidP="004863FD">
            <w:pPr>
              <w:rPr>
                <w:rFonts w:ascii="HGMaruGothicMPRO" w:eastAsia="HGMaruGothicMPRO" w:hAnsi="HGMaruGothicMPRO"/>
                <w:i/>
                <w:iCs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の壁</w:t>
            </w:r>
          </w:p>
        </w:tc>
        <w:tc>
          <w:tcPr>
            <w:tcW w:w="3255" w:type="dxa"/>
          </w:tcPr>
          <w:p w14:paraId="6570B704" w14:textId="5B51414F" w:rsidR="00863DF4" w:rsidRDefault="00863DF4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従業員101人以上の企業で</w:t>
            </w:r>
          </w:p>
          <w:p w14:paraId="51F2460C" w14:textId="65065434" w:rsidR="00863DF4" w:rsidRDefault="00863DF4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社会保険料負担が発生</w:t>
            </w:r>
          </w:p>
        </w:tc>
        <w:tc>
          <w:tcPr>
            <w:tcW w:w="4111" w:type="dxa"/>
          </w:tcPr>
          <w:p w14:paraId="70F4B1FE" w14:textId="32921F1C" w:rsidR="00B74813" w:rsidRDefault="00B74813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保険料を肩代わりした企業に、</w:t>
            </w:r>
          </w:p>
          <w:p w14:paraId="5676109A" w14:textId="26B10AB6" w:rsidR="00B74813" w:rsidRDefault="00B74813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１人最大５０万円の補助金を出す</w:t>
            </w:r>
          </w:p>
        </w:tc>
      </w:tr>
      <w:tr w:rsidR="00863DF4" w14:paraId="39FF90B6" w14:textId="77777777" w:rsidTr="00F7219C">
        <w:tc>
          <w:tcPr>
            <w:tcW w:w="1564" w:type="dxa"/>
          </w:tcPr>
          <w:p w14:paraId="4358585C" w14:textId="2F9DC181" w:rsidR="00660884" w:rsidRDefault="00223B3F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１０３</w:t>
            </w:r>
            <w:r w:rsidR="00863DF4" w:rsidRPr="00863DF4">
              <w:rPr>
                <w:rFonts w:ascii="HGMaruGothicMPRO" w:eastAsia="HGMaruGothicMPRO" w:hAnsi="HGMaruGothicMPRO" w:hint="eastAsia"/>
                <w:sz w:val="24"/>
                <w:szCs w:val="28"/>
              </w:rPr>
              <w:t>万円</w:t>
            </w:r>
          </w:p>
          <w:p w14:paraId="494D352A" w14:textId="32534C4C" w:rsidR="00863DF4" w:rsidRPr="00863DF4" w:rsidRDefault="00863DF4" w:rsidP="004863FD">
            <w:pPr>
              <w:rPr>
                <w:rFonts w:ascii="HGMaruGothicMPRO" w:eastAsia="HGMaruGothicMPRO" w:hAnsi="HGMaruGothicMPRO"/>
                <w:i/>
                <w:iCs/>
                <w:sz w:val="24"/>
                <w:szCs w:val="28"/>
              </w:rPr>
            </w:pPr>
            <w:r w:rsidRPr="00863DF4">
              <w:rPr>
                <w:rFonts w:ascii="HGMaruGothicMPRO" w:eastAsia="HGMaruGothicMPRO" w:hAnsi="HGMaruGothicMPRO" w:hint="eastAsia"/>
                <w:sz w:val="24"/>
                <w:szCs w:val="28"/>
              </w:rPr>
              <w:t>の壁</w:t>
            </w:r>
          </w:p>
        </w:tc>
        <w:tc>
          <w:tcPr>
            <w:tcW w:w="3255" w:type="dxa"/>
          </w:tcPr>
          <w:p w14:paraId="6248B679" w14:textId="45CFBB9B" w:rsidR="00863DF4" w:rsidRDefault="00863DF4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一部の企業で、配偶者手当</w:t>
            </w:r>
          </w:p>
          <w:p w14:paraId="31FD6EDD" w14:textId="39DBE2A7" w:rsidR="00863DF4" w:rsidRDefault="00863DF4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を支給せず</w:t>
            </w:r>
          </w:p>
        </w:tc>
        <w:tc>
          <w:tcPr>
            <w:tcW w:w="4111" w:type="dxa"/>
          </w:tcPr>
          <w:p w14:paraId="4D63C7A3" w14:textId="1E2F59A9" w:rsidR="00863DF4" w:rsidRDefault="00B74813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見直しの手順などを示した資料</w:t>
            </w:r>
          </w:p>
          <w:p w14:paraId="6292EF9F" w14:textId="6BF737F1" w:rsidR="00B74813" w:rsidRDefault="00B74813" w:rsidP="004863FD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を作成、公表する</w:t>
            </w:r>
          </w:p>
        </w:tc>
      </w:tr>
    </w:tbl>
    <w:p w14:paraId="7FB7EEFA" w14:textId="741DC892" w:rsidR="0002189B" w:rsidRDefault="00A35B52" w:rsidP="004863FD">
      <w:pPr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 w:hint="eastAsia"/>
          <w:sz w:val="24"/>
          <w:szCs w:val="28"/>
        </w:rPr>
        <w:t xml:space="preserve">　　　　　　　　　　　　　　　　　　　　　　　　　　　　</w:t>
      </w:r>
      <w:r w:rsidR="00F777C8">
        <w:rPr>
          <w:rFonts w:ascii="HGMaruGothicMPRO" w:eastAsia="HGMaruGothicMPRO" w:hAnsi="HGMaruGothicMPRO" w:hint="eastAsia"/>
          <w:sz w:val="18"/>
          <w:szCs w:val="20"/>
        </w:rPr>
        <w:t>2023.</w:t>
      </w:r>
      <w:r w:rsidRPr="00A35B52">
        <w:rPr>
          <w:rFonts w:ascii="HGMaruGothicMPRO" w:eastAsia="HGMaruGothicMPRO" w:hAnsi="HGMaruGothicMPRO" w:hint="eastAsia"/>
          <w:sz w:val="18"/>
          <w:szCs w:val="20"/>
        </w:rPr>
        <w:t>9</w:t>
      </w:r>
      <w:r w:rsidR="00F777C8">
        <w:rPr>
          <w:rFonts w:ascii="HGMaruGothicMPRO" w:eastAsia="HGMaruGothicMPRO" w:hAnsi="HGMaruGothicMPRO" w:hint="eastAsia"/>
          <w:sz w:val="18"/>
          <w:szCs w:val="20"/>
        </w:rPr>
        <w:t>.</w:t>
      </w:r>
      <w:r w:rsidRPr="00A35B52">
        <w:rPr>
          <w:rFonts w:ascii="HGMaruGothicMPRO" w:eastAsia="HGMaruGothicMPRO" w:hAnsi="HGMaruGothicMPRO" w:hint="eastAsia"/>
          <w:sz w:val="18"/>
          <w:szCs w:val="20"/>
        </w:rPr>
        <w:t>25　宮日新聞掲載</w:t>
      </w:r>
    </w:p>
    <w:p w14:paraId="1607864D" w14:textId="4333BD1B" w:rsidR="00BD3C02" w:rsidRDefault="00B74813" w:rsidP="00511237">
      <w:pPr>
        <w:spacing w:line="0" w:lineRule="atLeast"/>
        <w:ind w:firstLineChars="300" w:firstLine="960"/>
        <w:rPr>
          <w:rFonts w:ascii="HGMaruGothicMPRO" w:eastAsia="HGMaruGothicMPRO" w:hAnsi="HGMaruGothicMPRO"/>
          <w:b/>
          <w:bCs/>
          <w:color w:val="C45911" w:themeColor="accent2" w:themeShade="BF"/>
          <w:sz w:val="32"/>
          <w:szCs w:val="36"/>
        </w:rPr>
      </w:pPr>
      <w:r w:rsidRPr="00B74813">
        <w:rPr>
          <w:rFonts w:ascii="HGMaruGothicMPRO" w:eastAsia="HGMaruGothicMPRO" w:hAnsi="HGMaruGothicMPRO" w:hint="eastAsia"/>
          <w:b/>
          <w:bCs/>
          <w:color w:val="C45911" w:themeColor="accent2" w:themeShade="BF"/>
          <w:sz w:val="32"/>
          <w:szCs w:val="36"/>
        </w:rPr>
        <w:t>最低賃金改正の注意</w:t>
      </w:r>
    </w:p>
    <w:p w14:paraId="5C8ABEFB" w14:textId="5EB06523" w:rsidR="00B74813" w:rsidRPr="00B74813" w:rsidRDefault="00B74813" w:rsidP="00511237">
      <w:pPr>
        <w:spacing w:line="0" w:lineRule="atLeast"/>
        <w:ind w:firstLineChars="1400" w:firstLine="3362"/>
        <w:rPr>
          <w:rFonts w:ascii="HGMaruGothicMPRO" w:eastAsia="HGMaruGothicMPRO" w:hAnsi="HGMaruGothicMPRO"/>
          <w:b/>
          <w:bCs/>
          <w:color w:val="C45911" w:themeColor="accent2" w:themeShade="BF"/>
          <w:sz w:val="24"/>
          <w:szCs w:val="28"/>
        </w:rPr>
      </w:pPr>
      <w:r>
        <w:rPr>
          <w:rFonts w:ascii="HGMaruGothicMPRO" w:eastAsia="HGMaruGothicMPRO" w:hAnsi="HGMaruGothicMPRO" w:hint="eastAsia"/>
          <w:b/>
          <w:bCs/>
          <w:color w:val="C45911" w:themeColor="accent2" w:themeShade="BF"/>
          <w:sz w:val="24"/>
          <w:szCs w:val="28"/>
        </w:rPr>
        <w:t>―R5.10.6改正―</w:t>
      </w:r>
    </w:p>
    <w:p w14:paraId="2BF2F227" w14:textId="11C5C459" w:rsidR="00A65377" w:rsidRDefault="00B74813" w:rsidP="00760831">
      <w:pPr>
        <w:tabs>
          <w:tab w:val="left" w:pos="851"/>
        </w:tabs>
        <w:ind w:firstLineChars="400" w:firstLine="960"/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 w:hint="eastAsia"/>
          <w:sz w:val="24"/>
          <w:szCs w:val="28"/>
        </w:rPr>
        <w:t>10月6日853円から897円へ44円アップします</w:t>
      </w:r>
    </w:p>
    <w:p w14:paraId="3A40A158" w14:textId="36A64690" w:rsidR="00B74813" w:rsidRDefault="00B74813" w:rsidP="00760831">
      <w:pPr>
        <w:tabs>
          <w:tab w:val="left" w:pos="851"/>
        </w:tabs>
        <w:ind w:firstLineChars="400" w:firstLine="960"/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 w:hint="eastAsia"/>
          <w:sz w:val="24"/>
          <w:szCs w:val="28"/>
        </w:rPr>
        <w:t>実務上は10月1日～5日　853円　10月6日以降897円で計算する必要が</w:t>
      </w:r>
    </w:p>
    <w:p w14:paraId="0AEBA8EA" w14:textId="05906540" w:rsidR="00B74813" w:rsidRDefault="00B74813" w:rsidP="00760831">
      <w:pPr>
        <w:tabs>
          <w:tab w:val="left" w:pos="851"/>
        </w:tabs>
        <w:ind w:firstLineChars="400" w:firstLine="960"/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 w:hint="eastAsia"/>
          <w:sz w:val="24"/>
          <w:szCs w:val="28"/>
        </w:rPr>
        <w:t>あります。月給制の場合</w:t>
      </w:r>
      <w:r w:rsidR="00F7219C">
        <w:rPr>
          <w:rFonts w:ascii="HGMaruGothicMPRO" w:eastAsia="HGMaruGothicMPRO" w:hAnsi="HGMaruGothicMPRO" w:hint="eastAsia"/>
          <w:sz w:val="24"/>
          <w:szCs w:val="28"/>
        </w:rPr>
        <w:t>、</w:t>
      </w:r>
      <w:r>
        <w:rPr>
          <w:rFonts w:ascii="HGMaruGothicMPRO" w:eastAsia="HGMaruGothicMPRO" w:hAnsi="HGMaruGothicMPRO" w:hint="eastAsia"/>
          <w:sz w:val="24"/>
          <w:szCs w:val="28"/>
        </w:rPr>
        <w:t>特に</w:t>
      </w:r>
      <w:r w:rsidR="009B11ED">
        <w:rPr>
          <w:rFonts w:ascii="HGMaruGothicMPRO" w:eastAsia="HGMaruGothicMPRO" w:hAnsi="HGMaruGothicMPRO" w:hint="eastAsia"/>
          <w:sz w:val="24"/>
          <w:szCs w:val="28"/>
        </w:rPr>
        <w:t>注意が必要です</w:t>
      </w:r>
    </w:p>
    <w:p w14:paraId="158E1769" w14:textId="0F88F3C9" w:rsidR="009B11ED" w:rsidRDefault="00771887" w:rsidP="009B11ED">
      <w:pPr>
        <w:tabs>
          <w:tab w:val="left" w:pos="993"/>
        </w:tabs>
        <w:rPr>
          <w:rFonts w:ascii="HGMaruGothicMPRO" w:eastAsia="HGMaruGothicMPRO" w:hAnsi="HGMaruGothicMPRO"/>
          <w:noProof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51C778B" wp14:editId="1B183F8E">
            <wp:simplePos x="0" y="0"/>
            <wp:positionH relativeFrom="column">
              <wp:posOffset>-152400</wp:posOffset>
            </wp:positionH>
            <wp:positionV relativeFrom="paragraph">
              <wp:posOffset>141605</wp:posOffset>
            </wp:positionV>
            <wp:extent cx="3714750" cy="2457450"/>
            <wp:effectExtent l="0" t="0" r="0" b="0"/>
            <wp:wrapNone/>
            <wp:docPr id="259565122" name="図 259565122" descr="開いた白紙のノー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開いた白紙のノートのイラス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4F">
        <w:rPr>
          <w:noProof/>
        </w:rPr>
        <w:drawing>
          <wp:anchor distT="0" distB="0" distL="114300" distR="114300" simplePos="0" relativeHeight="251671552" behindDoc="1" locked="0" layoutInCell="1" allowOverlap="1" wp14:anchorId="120F00D2" wp14:editId="03B0D270">
            <wp:simplePos x="0" y="0"/>
            <wp:positionH relativeFrom="column">
              <wp:posOffset>3476625</wp:posOffset>
            </wp:positionH>
            <wp:positionV relativeFrom="paragraph">
              <wp:posOffset>65405</wp:posOffset>
            </wp:positionV>
            <wp:extent cx="3657600" cy="2266950"/>
            <wp:effectExtent l="0" t="0" r="0" b="0"/>
            <wp:wrapNone/>
            <wp:docPr id="802055866" name="図 802055866" descr="ミラー, 手鏡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055866" name="図 802055866" descr="ミラー, 手鏡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E06BA" w14:textId="101BC3FA" w:rsidR="009B11ED" w:rsidRDefault="00771887" w:rsidP="009B11ED">
      <w:pPr>
        <w:tabs>
          <w:tab w:val="left" w:pos="993"/>
        </w:tabs>
        <w:rPr>
          <w:rFonts w:ascii="HGMaruGothicMPRO" w:eastAsia="HGMaruGothicMPRO" w:hAnsi="HGMaruGothicMPRO"/>
          <w:noProof/>
          <w:sz w:val="24"/>
          <w:szCs w:val="28"/>
        </w:rPr>
      </w:pPr>
      <w:r w:rsidRPr="009B11ED">
        <w:rPr>
          <w:rFonts w:ascii="HGMaruGothicMPRO" w:eastAsia="HGMaruGothicMPRO" w:hAnsi="HGMaruGothicM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856D94" wp14:editId="2B37D957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3343275" cy="1404620"/>
                <wp:effectExtent l="0" t="0" r="9525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24D9F" w14:textId="2155035B" w:rsidR="009B11ED" w:rsidRPr="009B11ED" w:rsidRDefault="009B11ED" w:rsidP="00215BB8">
                            <w:pPr>
                              <w:tabs>
                                <w:tab w:val="left" w:pos="993"/>
                              </w:tabs>
                              <w:spacing w:line="0" w:lineRule="atLeast"/>
                              <w:rPr>
                                <w:rFonts w:ascii="HGMaruGothicMPRO" w:eastAsia="HGMaruGothicMPRO" w:hAnsi="HGMaruGothicMPRO"/>
                                <w:noProof/>
                                <w:sz w:val="28"/>
                                <w:szCs w:val="32"/>
                              </w:rPr>
                            </w:pPr>
                            <w:r w:rsidRPr="009B11ED">
                              <w:rPr>
                                <w:rFonts w:ascii="HGMaruGothicMPRO" w:eastAsia="HGMaruGothicMPRO" w:hAnsi="HGMaruGothicMPRO" w:hint="eastAsia"/>
                                <w:noProof/>
                                <w:sz w:val="28"/>
                                <w:szCs w:val="32"/>
                              </w:rPr>
                              <w:t>業務改善助成金</w:t>
                            </w:r>
                          </w:p>
                          <w:p w14:paraId="6CA8B330" w14:textId="77777777" w:rsidR="009B11ED" w:rsidRDefault="009B11ED" w:rsidP="009B11ED">
                            <w:pPr>
                              <w:tabs>
                                <w:tab w:val="left" w:pos="993"/>
                              </w:tabs>
                              <w:spacing w:line="0" w:lineRule="atLeast"/>
                              <w:rPr>
                                <w:rFonts w:ascii="HGMaruGothicMPRO" w:eastAsia="HGMaruGothicMPRO" w:hAnsi="HGMaruGothicMPRO"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sz w:val="24"/>
                                <w:szCs w:val="28"/>
                              </w:rPr>
                              <w:t xml:space="preserve">　　　　　　　―　厚生労働省　―</w:t>
                            </w:r>
                          </w:p>
                          <w:p w14:paraId="3C382961" w14:textId="524DE6D0" w:rsidR="00F71E1A" w:rsidRDefault="009B11ED" w:rsidP="00F71E1A">
                            <w:pPr>
                              <w:tabs>
                                <w:tab w:val="left" w:pos="993"/>
                              </w:tabs>
                              <w:ind w:left="960" w:hangingChars="400" w:hanging="960"/>
                              <w:rPr>
                                <w:rFonts w:ascii="HGMaruGothicMPRO" w:eastAsia="HGMaruGothicMPRO" w:hAnsi="HGMaruGothicMPRO"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sz w:val="24"/>
                                <w:szCs w:val="28"/>
                              </w:rPr>
                              <w:t xml:space="preserve">　業務改善助成金は、事業場内で最も低い賃金</w:t>
                            </w:r>
                          </w:p>
                          <w:p w14:paraId="590EBB30" w14:textId="77777777" w:rsidR="00F71E1A" w:rsidRDefault="009B11ED" w:rsidP="00215BB8">
                            <w:pPr>
                              <w:tabs>
                                <w:tab w:val="left" w:pos="993"/>
                              </w:tabs>
                              <w:rPr>
                                <w:rFonts w:ascii="HGMaruGothicMPRO" w:eastAsia="HGMaruGothicMPRO" w:hAnsi="HGMaruGothicMPRO"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sz w:val="24"/>
                                <w:szCs w:val="28"/>
                              </w:rPr>
                              <w:t>（事業場内最低賃金）を引き上げ、設備投資</w:t>
                            </w:r>
                          </w:p>
                          <w:p w14:paraId="123F799F" w14:textId="77777777" w:rsidR="00F71E1A" w:rsidRDefault="009B11ED" w:rsidP="00215BB8">
                            <w:pPr>
                              <w:tabs>
                                <w:tab w:val="left" w:pos="993"/>
                              </w:tabs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sz w:val="24"/>
                                <w:szCs w:val="28"/>
                              </w:rPr>
                              <w:t>等を行なった中小企業・小規模事業者等に、</w:t>
                            </w:r>
                          </w:p>
                          <w:p w14:paraId="3037D244" w14:textId="282996FD" w:rsidR="009B11ED" w:rsidRDefault="009B11ED" w:rsidP="00215BB8">
                            <w:pPr>
                              <w:tabs>
                                <w:tab w:val="left" w:pos="993"/>
                              </w:tabs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sz w:val="24"/>
                                <w:szCs w:val="28"/>
                              </w:rPr>
                              <w:t>その費用の一部を助成する制度です</w:t>
                            </w:r>
                          </w:p>
                          <w:p w14:paraId="63BF292D" w14:textId="77777777" w:rsidR="00F71E1A" w:rsidRDefault="009B11ED" w:rsidP="00215BB8">
                            <w:pPr>
                              <w:tabs>
                                <w:tab w:val="left" w:pos="993"/>
                              </w:tabs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sz w:val="24"/>
                                <w:szCs w:val="28"/>
                              </w:rPr>
                              <w:t xml:space="preserve">国の予算がオーバーしたら中止となります　</w:t>
                            </w:r>
                          </w:p>
                          <w:p w14:paraId="75C37DD9" w14:textId="29D4CCBD" w:rsidR="009B11ED" w:rsidRPr="009B11ED" w:rsidRDefault="009B11ED" w:rsidP="00215BB8">
                            <w:pPr>
                              <w:tabs>
                                <w:tab w:val="left" w:pos="993"/>
                              </w:tabs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noProof/>
                                <w:sz w:val="24"/>
                                <w:szCs w:val="28"/>
                              </w:rPr>
                              <w:t>詳しくは、染矢まで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856D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11.9pt;width:26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" stroked="f">
                <v:textbox style="mso-fit-shape-to-text:t">
                  <w:txbxContent>
                    <w:p w14:paraId="4A424D9F" w14:textId="2155035B" w:rsidR="009B11ED" w:rsidRPr="009B11ED" w:rsidRDefault="009B11ED" w:rsidP="00215BB8">
                      <w:pPr>
                        <w:tabs>
                          <w:tab w:val="left" w:pos="993"/>
                        </w:tabs>
                        <w:spacing w:line="0" w:lineRule="atLeast"/>
                        <w:rPr>
                          <w:rFonts w:ascii="HGMaruGothicMPRO" w:eastAsia="HGMaruGothicMPRO" w:hAnsi="HGMaruGothicMPRO"/>
                          <w:noProof/>
                          <w:sz w:val="28"/>
                          <w:szCs w:val="32"/>
                        </w:rPr>
                      </w:pPr>
                      <w:r w:rsidRPr="009B11ED">
                        <w:rPr>
                          <w:rFonts w:ascii="HGMaruGothicMPRO" w:eastAsia="HGMaruGothicMPRO" w:hAnsi="HGMaruGothicMPRO" w:hint="eastAsia"/>
                          <w:noProof/>
                          <w:sz w:val="28"/>
                          <w:szCs w:val="32"/>
                        </w:rPr>
                        <w:t>業務改善助成金</w:t>
                      </w:r>
                    </w:p>
                    <w:p w14:paraId="6CA8B330" w14:textId="77777777" w:rsidR="009B11ED" w:rsidRDefault="009B11ED" w:rsidP="009B11ED">
                      <w:pPr>
                        <w:tabs>
                          <w:tab w:val="left" w:pos="993"/>
                        </w:tabs>
                        <w:spacing w:line="0" w:lineRule="atLeast"/>
                        <w:rPr>
                          <w:rFonts w:ascii="HGMaruGothicMPRO" w:eastAsia="HGMaruGothicMPRO" w:hAnsi="HGMaruGothicMPRO"/>
                          <w:noProof/>
                          <w:sz w:val="24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noProof/>
                          <w:sz w:val="24"/>
                          <w:szCs w:val="28"/>
                        </w:rPr>
                        <w:t xml:space="preserve">　　　　　　　―　厚生労働省　―</w:t>
                      </w:r>
                    </w:p>
                    <w:p w14:paraId="3C382961" w14:textId="524DE6D0" w:rsidR="00F71E1A" w:rsidRDefault="009B11ED" w:rsidP="00F71E1A">
                      <w:pPr>
                        <w:tabs>
                          <w:tab w:val="left" w:pos="993"/>
                        </w:tabs>
                        <w:ind w:left="960" w:hangingChars="400" w:hanging="960"/>
                        <w:rPr>
                          <w:rFonts w:ascii="HGMaruGothicMPRO" w:eastAsia="HGMaruGothicMPRO" w:hAnsi="HGMaruGothicMPRO"/>
                          <w:noProof/>
                          <w:sz w:val="24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noProof/>
                          <w:sz w:val="24"/>
                          <w:szCs w:val="28"/>
                        </w:rPr>
                        <w:t xml:space="preserve">　業務改善助成金は、事業場内で最も低い賃金</w:t>
                      </w:r>
                    </w:p>
                    <w:p w14:paraId="590EBB30" w14:textId="77777777" w:rsidR="00F71E1A" w:rsidRDefault="009B11ED" w:rsidP="00215BB8">
                      <w:pPr>
                        <w:tabs>
                          <w:tab w:val="left" w:pos="993"/>
                        </w:tabs>
                        <w:rPr>
                          <w:rFonts w:ascii="HGMaruGothicMPRO" w:eastAsia="HGMaruGothicMPRO" w:hAnsi="HGMaruGothicMPRO"/>
                          <w:noProof/>
                          <w:sz w:val="24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noProof/>
                          <w:sz w:val="24"/>
                          <w:szCs w:val="28"/>
                        </w:rPr>
                        <w:t>（事業場内最低賃金）を引き上げ、設備投資</w:t>
                      </w:r>
                    </w:p>
                    <w:p w14:paraId="123F799F" w14:textId="77777777" w:rsidR="00F71E1A" w:rsidRDefault="009B11ED" w:rsidP="00215BB8">
                      <w:pPr>
                        <w:tabs>
                          <w:tab w:val="left" w:pos="993"/>
                        </w:tabs>
                        <w:ind w:firstLineChars="100" w:firstLine="240"/>
                        <w:rPr>
                          <w:rFonts w:ascii="HGMaruGothicMPRO" w:eastAsia="HGMaruGothicMPRO" w:hAnsi="HGMaruGothicMPRO"/>
                          <w:noProof/>
                          <w:sz w:val="24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noProof/>
                          <w:sz w:val="24"/>
                          <w:szCs w:val="28"/>
                        </w:rPr>
                        <w:t>等を行なった中小企業・小規模事業者等に、</w:t>
                      </w:r>
                    </w:p>
                    <w:p w14:paraId="3037D244" w14:textId="282996FD" w:rsidR="009B11ED" w:rsidRDefault="009B11ED" w:rsidP="00215BB8">
                      <w:pPr>
                        <w:tabs>
                          <w:tab w:val="left" w:pos="993"/>
                        </w:tabs>
                        <w:ind w:firstLineChars="100" w:firstLine="240"/>
                        <w:rPr>
                          <w:rFonts w:ascii="HGMaruGothicMPRO" w:eastAsia="HGMaruGothicMPRO" w:hAnsi="HGMaruGothicMPRO"/>
                          <w:noProof/>
                          <w:sz w:val="24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noProof/>
                          <w:sz w:val="24"/>
                          <w:szCs w:val="28"/>
                        </w:rPr>
                        <w:t>その費用の一部を助成する制度です</w:t>
                      </w:r>
                    </w:p>
                    <w:p w14:paraId="63BF292D" w14:textId="77777777" w:rsidR="00F71E1A" w:rsidRDefault="009B11ED" w:rsidP="00215BB8">
                      <w:pPr>
                        <w:tabs>
                          <w:tab w:val="left" w:pos="993"/>
                        </w:tabs>
                        <w:ind w:firstLineChars="100" w:firstLine="240"/>
                        <w:rPr>
                          <w:rFonts w:ascii="HGMaruGothicMPRO" w:eastAsia="HGMaruGothicMPRO" w:hAnsi="HGMaruGothicMPRO"/>
                          <w:noProof/>
                          <w:sz w:val="24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noProof/>
                          <w:sz w:val="24"/>
                          <w:szCs w:val="28"/>
                        </w:rPr>
                        <w:t xml:space="preserve">国の予算がオーバーしたら中止となります　</w:t>
                      </w:r>
                    </w:p>
                    <w:p w14:paraId="75C37DD9" w14:textId="29D4CCBD" w:rsidR="009B11ED" w:rsidRPr="009B11ED" w:rsidRDefault="009B11ED" w:rsidP="00215BB8">
                      <w:pPr>
                        <w:tabs>
                          <w:tab w:val="left" w:pos="993"/>
                        </w:tabs>
                        <w:ind w:firstLineChars="100" w:firstLine="240"/>
                        <w:rPr>
                          <w:rFonts w:ascii="HGMaruGothicMPRO" w:eastAsia="HGMaruGothicMPRO" w:hAnsi="HGMaruGothicMPRO"/>
                          <w:noProof/>
                          <w:sz w:val="24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noProof/>
                          <w:sz w:val="24"/>
                          <w:szCs w:val="28"/>
                        </w:rPr>
                        <w:t>詳しくは、染矢まで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2BD46" w14:textId="1BF04116" w:rsidR="009B11ED" w:rsidRDefault="009B11ED" w:rsidP="009B11ED">
      <w:pPr>
        <w:tabs>
          <w:tab w:val="left" w:pos="993"/>
        </w:tabs>
        <w:rPr>
          <w:rFonts w:ascii="HGMaruGothicMPRO" w:eastAsia="HGMaruGothicMPRO" w:hAnsi="HGMaruGothicMPRO"/>
          <w:noProof/>
          <w:sz w:val="24"/>
          <w:szCs w:val="28"/>
        </w:rPr>
      </w:pPr>
    </w:p>
    <w:p w14:paraId="1BC983D8" w14:textId="25C811F0" w:rsidR="009B11ED" w:rsidRDefault="00215BB8" w:rsidP="009B11ED">
      <w:pPr>
        <w:tabs>
          <w:tab w:val="left" w:pos="993"/>
        </w:tabs>
        <w:rPr>
          <w:rFonts w:ascii="HGMaruGothicMPRO" w:eastAsia="HGMaruGothicMPRO" w:hAnsi="HGMaruGothicMPRO"/>
          <w:noProof/>
          <w:sz w:val="24"/>
          <w:szCs w:val="28"/>
        </w:rPr>
      </w:pPr>
      <w:r w:rsidRPr="00B5463C">
        <w:rPr>
          <w:rFonts w:ascii="HGMaruGothicMPRO" w:eastAsia="HGMaruGothicMPRO" w:hAnsi="HGMaruGothicMPRO"/>
          <w:noProof/>
          <w:color w:val="FF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9F5B80" wp14:editId="00174D91">
                <wp:simplePos x="0" y="0"/>
                <wp:positionH relativeFrom="column">
                  <wp:posOffset>4010025</wp:posOffset>
                </wp:positionH>
                <wp:positionV relativeFrom="paragraph">
                  <wp:posOffset>113030</wp:posOffset>
                </wp:positionV>
                <wp:extent cx="2360930" cy="1404620"/>
                <wp:effectExtent l="0" t="0" r="8890" b="0"/>
                <wp:wrapNone/>
                <wp:docPr id="19854311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C928A" w14:textId="27E69639" w:rsidR="00B5463C" w:rsidRPr="00B5463C" w:rsidRDefault="00B5463C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B5463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給与台帳・給与明細のデジタル化！</w:t>
                            </w:r>
                          </w:p>
                          <w:p w14:paraId="64C5B914" w14:textId="4330D6BE" w:rsidR="00B5463C" w:rsidRDefault="00B5463C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B5463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ペーパーレス</w:t>
                            </w:r>
                            <w:r w:rsidR="00911DB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の給与台帳に</w:t>
                            </w:r>
                            <w:r w:rsidRPr="00B5463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しませんか？おすすめします</w:t>
                            </w:r>
                          </w:p>
                          <w:p w14:paraId="02F13F73" w14:textId="0A05BF9D" w:rsidR="002F4C64" w:rsidRPr="00B5463C" w:rsidRDefault="002F4C64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当事務所にご連絡下さい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F5B80" id="_x0000_s1027" type="#_x0000_t202" style="position:absolute;left:0;text-align:left;margin-left:315.75pt;margin-top:8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Aiwf/n4AAAAAsBAAAPAAAAAAAAAAAAAAAAAGsEAABkcnMvZG93bnJldi54bWxQSwUGAAAAAAQA&#10;BADzAAAAeAUAAAAA&#10;" stroked="f">
                <v:textbox style="mso-fit-shape-to-text:t">
                  <w:txbxContent>
                    <w:p w14:paraId="1C0C928A" w14:textId="27E69639" w:rsidR="00B5463C" w:rsidRPr="00B5463C" w:rsidRDefault="00B5463C">
                      <w:pPr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B5463C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給与台帳・給与明細のデジタル化！</w:t>
                      </w:r>
                    </w:p>
                    <w:p w14:paraId="64C5B914" w14:textId="4330D6BE" w:rsidR="00B5463C" w:rsidRDefault="00B5463C">
                      <w:pPr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B5463C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ペーパーレス</w:t>
                      </w:r>
                      <w:r w:rsidR="00911DBF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の給与台帳に</w:t>
                      </w:r>
                      <w:r w:rsidRPr="00B5463C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しませんか？おすすめします</w:t>
                      </w:r>
                    </w:p>
                    <w:p w14:paraId="02F13F73" w14:textId="0A05BF9D" w:rsidR="002F4C64" w:rsidRPr="00B5463C" w:rsidRDefault="002F4C64">
                      <w:pPr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当事務所にご連絡下さい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F7AF848" w14:textId="436F4A63" w:rsidR="009B11ED" w:rsidRDefault="009B11ED" w:rsidP="009B11ED">
      <w:pPr>
        <w:tabs>
          <w:tab w:val="left" w:pos="993"/>
        </w:tabs>
        <w:rPr>
          <w:rFonts w:ascii="HGMaruGothicMPRO" w:eastAsia="HGMaruGothicMPRO" w:hAnsi="HGMaruGothicMPRO"/>
          <w:sz w:val="24"/>
          <w:szCs w:val="28"/>
        </w:rPr>
      </w:pPr>
    </w:p>
    <w:p w14:paraId="601C4B00" w14:textId="5339B94C" w:rsidR="009B11ED" w:rsidRDefault="009B11ED" w:rsidP="00C62AFC">
      <w:pPr>
        <w:rPr>
          <w:rFonts w:ascii="HGMaruGothicMPRO" w:eastAsia="HGMaruGothicMPRO" w:hAnsi="HGMaruGothicMPRO"/>
          <w:color w:val="FF0000"/>
          <w:kern w:val="0"/>
          <w:sz w:val="22"/>
        </w:rPr>
      </w:pPr>
    </w:p>
    <w:p w14:paraId="685600E7" w14:textId="45516E53" w:rsidR="009B11ED" w:rsidRPr="00B5463C" w:rsidRDefault="009B11ED" w:rsidP="00C62AFC">
      <w:pPr>
        <w:rPr>
          <w:rFonts w:ascii="HGMaruGothicMPRO" w:eastAsia="HGMaruGothicMPRO" w:hAnsi="HGMaruGothicMPRO"/>
          <w:color w:val="FF0000"/>
          <w:kern w:val="0"/>
          <w:sz w:val="24"/>
          <w:szCs w:val="24"/>
        </w:rPr>
      </w:pPr>
    </w:p>
    <w:p w14:paraId="75D9629F" w14:textId="5806F38B" w:rsidR="009B11ED" w:rsidRDefault="009B11ED" w:rsidP="00C62AFC">
      <w:pPr>
        <w:rPr>
          <w:rFonts w:ascii="HGMaruGothicMPRO" w:eastAsia="HGMaruGothicMPRO" w:hAnsi="HGMaruGothicMPRO"/>
          <w:color w:val="FF0000"/>
          <w:kern w:val="0"/>
          <w:sz w:val="22"/>
        </w:rPr>
      </w:pPr>
    </w:p>
    <w:p w14:paraId="1048C15D" w14:textId="0FD100AD" w:rsidR="009B11ED" w:rsidRDefault="009B11ED" w:rsidP="00C62AFC">
      <w:pPr>
        <w:rPr>
          <w:rFonts w:ascii="HGMaruGothicMPRO" w:eastAsia="HGMaruGothicMPRO" w:hAnsi="HGMaruGothicMPRO"/>
          <w:color w:val="FF0000"/>
          <w:kern w:val="0"/>
          <w:sz w:val="22"/>
        </w:rPr>
      </w:pPr>
    </w:p>
    <w:p w14:paraId="65BB05B6" w14:textId="08144062" w:rsidR="009B11ED" w:rsidRDefault="009B11ED" w:rsidP="00C62AFC">
      <w:pPr>
        <w:rPr>
          <w:rFonts w:ascii="HGMaruGothicMPRO" w:eastAsia="HGMaruGothicMPRO" w:hAnsi="HGMaruGothicMPRO"/>
          <w:color w:val="FF0000"/>
          <w:kern w:val="0"/>
          <w:sz w:val="22"/>
        </w:rPr>
      </w:pPr>
    </w:p>
    <w:p w14:paraId="4B836628" w14:textId="0BF6AEFF" w:rsidR="00215BB8" w:rsidRDefault="006C294E" w:rsidP="00C62AFC">
      <w:pPr>
        <w:rPr>
          <w:rFonts w:ascii="HGMaruGothicMPRO" w:eastAsia="HGMaruGothicMPRO" w:hAnsi="HGMaruGothicMPRO"/>
          <w:color w:val="FF0000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81567C1" wp14:editId="6AA66D96">
            <wp:simplePos x="0" y="0"/>
            <wp:positionH relativeFrom="column">
              <wp:posOffset>1885950</wp:posOffset>
            </wp:positionH>
            <wp:positionV relativeFrom="paragraph">
              <wp:posOffset>179705</wp:posOffset>
            </wp:positionV>
            <wp:extent cx="3819525" cy="1990725"/>
            <wp:effectExtent l="0" t="0" r="0" b="9525"/>
            <wp:wrapNone/>
            <wp:docPr id="2025744466" name="図 2025744466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744466" name="図 2025744466" descr="テキスト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8A6BA" w14:textId="2ACF547B" w:rsidR="00215BB8" w:rsidRDefault="00215BB8" w:rsidP="00C62AFC">
      <w:pPr>
        <w:rPr>
          <w:rFonts w:ascii="HGMaruGothicMPRO" w:eastAsia="HGMaruGothicMPRO" w:hAnsi="HGMaruGothicMPRO"/>
          <w:color w:val="FF0000"/>
          <w:kern w:val="0"/>
          <w:sz w:val="22"/>
        </w:rPr>
      </w:pPr>
    </w:p>
    <w:p w14:paraId="003E5B56" w14:textId="6EE8C148" w:rsidR="00215BB8" w:rsidRDefault="006C294E" w:rsidP="00C62AFC">
      <w:pPr>
        <w:rPr>
          <w:rFonts w:ascii="HGMaruGothicMPRO" w:eastAsia="HGMaruGothicMPRO" w:hAnsi="HGMaruGothicMPRO"/>
          <w:color w:val="FF0000"/>
          <w:kern w:val="0"/>
          <w:sz w:val="22"/>
        </w:rPr>
      </w:pPr>
      <w:r w:rsidRPr="00215BB8">
        <w:rPr>
          <w:rFonts w:ascii="HGMaruGothicMPRO" w:eastAsia="HGMaruGothicMPRO" w:hAnsi="HGMaruGothicMPRO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FB3E78" wp14:editId="74D4ADBE">
                <wp:simplePos x="0" y="0"/>
                <wp:positionH relativeFrom="column">
                  <wp:posOffset>2219325</wp:posOffset>
                </wp:positionH>
                <wp:positionV relativeFrom="paragraph">
                  <wp:posOffset>93980</wp:posOffset>
                </wp:positionV>
                <wp:extent cx="3143250" cy="1404620"/>
                <wp:effectExtent l="0" t="0" r="0" b="0"/>
                <wp:wrapSquare wrapText="bothSides"/>
                <wp:docPr id="16933374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E0DC9" w14:textId="5AD09BB2" w:rsidR="00215BB8" w:rsidRPr="00B5463C" w:rsidRDefault="00215BB8" w:rsidP="00215BB8">
                            <w:pPr>
                              <w:rPr>
                                <w:rFonts w:ascii="HGMaruGothicMPRO" w:eastAsia="HGMaruGothicMPRO" w:hAnsi="HGMaruGothicM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5463C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10月1日から</w:t>
                            </w:r>
                            <w:r w:rsidR="00F7219C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B5463C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インボイス制度について</w:t>
                            </w:r>
                          </w:p>
                          <w:p w14:paraId="31776D52" w14:textId="38B698C2" w:rsidR="00215BB8" w:rsidRPr="00215BB8" w:rsidRDefault="00215BB8">
                            <w:pPr>
                              <w:rPr>
                                <w:rFonts w:ascii="HGMaruGothicMPRO" w:eastAsia="HGMaruGothicMPRO" w:hAnsi="HGMaruGothicM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5463C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 xml:space="preserve">　「適格請求書発行事業者登録番号」を</w:t>
                            </w:r>
                            <w:r w:rsidR="0068504F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口座振替ご利用の顧問先様</w:t>
                            </w:r>
                            <w:r w:rsidR="00D12AA6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から</w:t>
                            </w:r>
                            <w:r w:rsidRPr="00B5463C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順次お送りしております</w:t>
                            </w:r>
                            <w:r w:rsidR="006C294E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  <w:r w:rsidRPr="00B5463C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当事務所との委託契約書と一緒に</w:t>
                            </w:r>
                            <w:r w:rsidR="00F7219C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保管</w:t>
                            </w:r>
                            <w:r w:rsidRPr="00B5463C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していただくようお願いいたします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B3E78" id="_x0000_s1028" type="#_x0000_t202" style="position:absolute;left:0;text-align:left;margin-left:174.75pt;margin-top:7.4pt;width:247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" stroked="f">
                <v:textbox style="mso-fit-shape-to-text:t">
                  <w:txbxContent>
                    <w:p w14:paraId="017E0DC9" w14:textId="5AD09BB2" w:rsidR="00215BB8" w:rsidRPr="00B5463C" w:rsidRDefault="00215BB8" w:rsidP="00215BB8">
                      <w:pPr>
                        <w:rPr>
                          <w:rFonts w:ascii="HGMaruGothicMPRO" w:eastAsia="HGMaruGothicMPRO" w:hAnsi="HGMaruGothicMPRO"/>
                          <w:kern w:val="0"/>
                          <w:sz w:val="24"/>
                          <w:szCs w:val="24"/>
                        </w:rPr>
                      </w:pPr>
                      <w:r w:rsidRPr="00B5463C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10月1日から</w:t>
                      </w:r>
                      <w:r w:rsidR="00F7219C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B5463C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インボイス制度について</w:t>
                      </w:r>
                    </w:p>
                    <w:p w14:paraId="31776D52" w14:textId="38B698C2" w:rsidR="00215BB8" w:rsidRPr="00215BB8" w:rsidRDefault="00215BB8">
                      <w:pPr>
                        <w:rPr>
                          <w:rFonts w:ascii="HGMaruGothicMPRO" w:eastAsia="HGMaruGothicMPRO" w:hAnsi="HGMaruGothicMPRO"/>
                          <w:kern w:val="0"/>
                          <w:sz w:val="24"/>
                          <w:szCs w:val="24"/>
                        </w:rPr>
                      </w:pPr>
                      <w:r w:rsidRPr="00B5463C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 xml:space="preserve">　「適格請求書発行事業者登録番号」を</w:t>
                      </w:r>
                      <w:r w:rsidR="0068504F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口座振替ご利用の顧問先様</w:t>
                      </w:r>
                      <w:r w:rsidR="00D12AA6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から</w:t>
                      </w:r>
                      <w:r w:rsidRPr="00B5463C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順次お送りしております</w:t>
                      </w:r>
                      <w:r w:rsidR="006C294E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。</w:t>
                      </w:r>
                      <w:r w:rsidRPr="00B5463C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当事務所との委託契約書と一緒に</w:t>
                      </w:r>
                      <w:r w:rsidR="00F7219C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保管</w:t>
                      </w:r>
                      <w:r w:rsidRPr="00B5463C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していただくようお願いいたします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12F30F" w14:textId="77777777" w:rsidR="00215BB8" w:rsidRDefault="00215BB8" w:rsidP="00C62AFC">
      <w:pPr>
        <w:rPr>
          <w:rFonts w:ascii="HGMaruGothicMPRO" w:eastAsia="HGMaruGothicMPRO" w:hAnsi="HGMaruGothicMPRO"/>
          <w:color w:val="FF0000"/>
          <w:kern w:val="0"/>
          <w:sz w:val="22"/>
        </w:rPr>
      </w:pPr>
    </w:p>
    <w:p w14:paraId="1F6EF317" w14:textId="77777777" w:rsidR="00215BB8" w:rsidRDefault="00215BB8" w:rsidP="00C62AFC">
      <w:pPr>
        <w:rPr>
          <w:rFonts w:ascii="HGMaruGothicMPRO" w:eastAsia="HGMaruGothicMPRO" w:hAnsi="HGMaruGothicMPRO"/>
          <w:color w:val="FF0000"/>
          <w:kern w:val="0"/>
          <w:sz w:val="22"/>
        </w:rPr>
      </w:pPr>
    </w:p>
    <w:p w14:paraId="1B28D5B4" w14:textId="77777777" w:rsidR="009B11ED" w:rsidRDefault="009B11ED" w:rsidP="00C62AFC">
      <w:pPr>
        <w:rPr>
          <w:rFonts w:ascii="HGMaruGothicMPRO" w:eastAsia="HGMaruGothicMPRO" w:hAnsi="HGMaruGothicMPRO"/>
          <w:color w:val="FF0000"/>
          <w:kern w:val="0"/>
          <w:sz w:val="22"/>
        </w:rPr>
      </w:pPr>
    </w:p>
    <w:p w14:paraId="334A0D50" w14:textId="77777777" w:rsidR="00215BB8" w:rsidRDefault="00215BB8" w:rsidP="00C62AFC">
      <w:pPr>
        <w:rPr>
          <w:rFonts w:ascii="HGMaruGothicMPRO" w:eastAsia="HGMaruGothicMPRO" w:hAnsi="HGMaruGothicMPRO"/>
          <w:color w:val="FF0000"/>
          <w:kern w:val="0"/>
          <w:sz w:val="22"/>
        </w:rPr>
      </w:pPr>
    </w:p>
    <w:p w14:paraId="4799785F" w14:textId="77777777" w:rsidR="00215BB8" w:rsidRDefault="00215BB8" w:rsidP="00C62AFC">
      <w:pPr>
        <w:rPr>
          <w:rFonts w:ascii="HGMaruGothicMPRO" w:eastAsia="HGMaruGothicMPRO" w:hAnsi="HGMaruGothicMPRO"/>
          <w:color w:val="FF0000"/>
          <w:kern w:val="0"/>
          <w:sz w:val="22"/>
        </w:rPr>
      </w:pPr>
    </w:p>
    <w:p w14:paraId="092F4322" w14:textId="77777777" w:rsidR="00215BB8" w:rsidRDefault="00215BB8" w:rsidP="00C62AFC">
      <w:pPr>
        <w:rPr>
          <w:rFonts w:ascii="HGMaruGothicMPRO" w:eastAsia="HGMaruGothicMPRO" w:hAnsi="HGMaruGothicMPRO"/>
          <w:color w:val="FF0000"/>
          <w:kern w:val="0"/>
          <w:sz w:val="22"/>
        </w:rPr>
      </w:pPr>
    </w:p>
    <w:p w14:paraId="5CD73AB1" w14:textId="65ABC19B" w:rsidR="000E52FA" w:rsidRPr="00612509" w:rsidRDefault="00DE5225" w:rsidP="00C62AFC">
      <w:pPr>
        <w:rPr>
          <w:rFonts w:ascii="HGMaruGothicMPRO" w:eastAsia="HGMaruGothicMPRO" w:hAnsi="HGMaruGothicMPRO"/>
          <w:color w:val="FF0000"/>
          <w:kern w:val="0"/>
          <w:sz w:val="22"/>
        </w:rPr>
      </w:pPr>
      <w:r w:rsidRPr="009C0268">
        <w:rPr>
          <w:rFonts w:ascii="HGMaruGothicMPRO" w:eastAsia="HGMaruGothicMPRO" w:hAnsi="HGMaruGothicMPRO" w:cs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EF3784" wp14:editId="766CFF9B">
                <wp:simplePos x="0" y="0"/>
                <wp:positionH relativeFrom="column">
                  <wp:posOffset>762000</wp:posOffset>
                </wp:positionH>
                <wp:positionV relativeFrom="paragraph">
                  <wp:posOffset>161926</wp:posOffset>
                </wp:positionV>
                <wp:extent cx="5295900" cy="8763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5A5FE" w14:textId="13F6F820" w:rsidR="00DE5225" w:rsidRPr="00E001E1" w:rsidRDefault="00DE5225" w:rsidP="000E52F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F3784" id="正方形/長方形 17" o:spid="_x0000_s1029" style="position:absolute;left:0;text-align:left;margin-left:60pt;margin-top:12.75pt;width:417pt;height: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" filled="f" strokecolor="#4472c4" strokeweight="1pt">
                <v:textbox>
                  <w:txbxContent>
                    <w:p w14:paraId="2CB5A5FE" w14:textId="13F6F820" w:rsidR="00DE5225" w:rsidRPr="00E001E1" w:rsidRDefault="00DE5225" w:rsidP="000E52FA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499CF0" w14:textId="528D6A7F" w:rsidR="008E1CF2" w:rsidRPr="00321F98" w:rsidRDefault="008E1CF2" w:rsidP="00416FCE">
      <w:pPr>
        <w:ind w:firstLineChars="800" w:firstLine="1600"/>
        <w:rPr>
          <w:rFonts w:ascii="HGMaruGothicMPRO" w:eastAsia="HGMaruGothicMPRO" w:hAnsi="HGMaruGothicMPRO"/>
          <w:kern w:val="0"/>
          <w:sz w:val="20"/>
          <w:szCs w:val="20"/>
        </w:rPr>
      </w:pPr>
      <w:r w:rsidRPr="00321F98">
        <w:rPr>
          <w:rFonts w:ascii="HGMaruGothicMPRO" w:eastAsia="HGMaruGothicMPRO" w:hAnsi="HGMaruGothicMPRO" w:hint="eastAsia"/>
          <w:kern w:val="0"/>
          <w:sz w:val="20"/>
          <w:szCs w:val="20"/>
        </w:rPr>
        <w:t>社会保険労務士法人オフィスＣＯＡ・中小企業労働保険協会</w:t>
      </w:r>
      <w:r w:rsidR="00006198">
        <w:rPr>
          <w:rFonts w:ascii="HGMaruGothicMPRO" w:eastAsia="HGMaruGothicMPRO" w:hAnsi="HGMaruGothicMPRO" w:hint="eastAsia"/>
          <w:kern w:val="0"/>
          <w:sz w:val="20"/>
          <w:szCs w:val="20"/>
        </w:rPr>
        <w:t>・外国人登録支援機関</w:t>
      </w:r>
    </w:p>
    <w:p w14:paraId="6716608D" w14:textId="3156DD22" w:rsidR="008E1CF2" w:rsidRPr="00321F98" w:rsidRDefault="008E1CF2" w:rsidP="00416FCE">
      <w:pPr>
        <w:ind w:firstLineChars="1600" w:firstLine="3200"/>
        <w:rPr>
          <w:rFonts w:ascii="HGMaruGothicMPRO" w:eastAsia="HGMaruGothicMPRO" w:hAnsi="HGMaruGothicMPRO"/>
          <w:kern w:val="0"/>
          <w:sz w:val="20"/>
          <w:szCs w:val="20"/>
        </w:rPr>
      </w:pPr>
      <w:r w:rsidRPr="00321F98">
        <w:rPr>
          <w:rFonts w:ascii="HGMaruGothicMPRO" w:eastAsia="HGMaruGothicMPRO" w:hAnsi="HGMaruGothicMPRO" w:hint="eastAsia"/>
          <w:kern w:val="0"/>
          <w:sz w:val="20"/>
          <w:szCs w:val="20"/>
        </w:rPr>
        <w:t xml:space="preserve">TEL 0985-25-1200  </w:t>
      </w:r>
      <w:r w:rsidR="00381103" w:rsidRPr="00321F98">
        <w:rPr>
          <w:rFonts w:ascii="HGMaruGothicMPRO" w:eastAsia="HGMaruGothicMPRO" w:hAnsi="HGMaruGothicMPRO" w:hint="eastAsia"/>
          <w:kern w:val="0"/>
          <w:sz w:val="20"/>
          <w:szCs w:val="20"/>
        </w:rPr>
        <w:t xml:space="preserve">　</w:t>
      </w:r>
      <w:r w:rsidRPr="00321F98">
        <w:rPr>
          <w:rFonts w:ascii="HGMaruGothicMPRO" w:eastAsia="HGMaruGothicMPRO" w:hAnsi="HGMaruGothicMPRO" w:hint="eastAsia"/>
          <w:kern w:val="0"/>
          <w:sz w:val="20"/>
          <w:szCs w:val="20"/>
        </w:rPr>
        <w:t>FAX 0985-25-2378</w:t>
      </w:r>
    </w:p>
    <w:p w14:paraId="6082F85B" w14:textId="3D8E0AC6" w:rsidR="008E1CF2" w:rsidRPr="00DD0727" w:rsidRDefault="008E1CF2" w:rsidP="00EA6154">
      <w:pPr>
        <w:ind w:firstLineChars="900" w:firstLine="1800"/>
        <w:rPr>
          <w:rFonts w:ascii="BIZ UDゴシック R" w:eastAsia="BIZ UDゴシック R" w:hAnsi="BIZ UDゴシック R"/>
          <w:kern w:val="0"/>
          <w:sz w:val="20"/>
          <w:szCs w:val="20"/>
        </w:rPr>
      </w:pPr>
      <w:r w:rsidRPr="00DD0727">
        <w:rPr>
          <w:rFonts w:ascii="BIZ UDゴシック R" w:eastAsia="BIZ UDゴシック R" w:hAnsi="BIZ UDゴシック R" w:cs="ＭＳ 明朝" w:hint="eastAsia"/>
          <w:kern w:val="0"/>
          <w:sz w:val="20"/>
          <w:szCs w:val="20"/>
        </w:rPr>
        <w:t>E-mail：</w:t>
      </w:r>
      <w:hyperlink r:id="rId14" w:history="1">
        <w:r w:rsidRPr="00DD0727">
          <w:rPr>
            <w:rStyle w:val="a3"/>
            <w:rFonts w:ascii="BIZ UDゴシック R" w:eastAsia="BIZ UDゴシック R" w:hAnsi="BIZ UDゴシック R" w:cs="ＭＳ 明朝" w:hint="eastAsia"/>
            <w:color w:val="auto"/>
            <w:kern w:val="0"/>
            <w:sz w:val="20"/>
            <w:szCs w:val="20"/>
            <w:u w:val="none"/>
          </w:rPr>
          <w:t>oosaki@bronze.ocn.ne.jp</w:t>
        </w:r>
      </w:hyperlink>
      <w:r w:rsidRPr="00DD0727">
        <w:rPr>
          <w:rFonts w:ascii="BIZ UDゴシック R" w:eastAsia="BIZ UDゴシック R" w:hAnsi="BIZ UDゴシック R" w:cs="ＭＳ 明朝" w:hint="eastAsia"/>
          <w:kern w:val="0"/>
          <w:sz w:val="20"/>
          <w:szCs w:val="20"/>
        </w:rPr>
        <w:t xml:space="preserve">    </w:t>
      </w:r>
      <w:r w:rsidRPr="00DD0727">
        <w:rPr>
          <w:rFonts w:ascii="ＭＳ 明朝" w:eastAsia="ＭＳ 明朝" w:hAnsi="ＭＳ 明朝" w:cs="ＭＳ 明朝" w:hint="eastAsia"/>
          <w:kern w:val="0"/>
          <w:sz w:val="20"/>
          <w:szCs w:val="20"/>
        </w:rPr>
        <w:t>✱</w:t>
      </w:r>
      <w:r w:rsidRPr="00DD0727">
        <w:rPr>
          <w:rFonts w:ascii="BIZ UDゴシック R" w:eastAsia="BIZ UDゴシック R" w:hAnsi="BIZ UDゴシック R" w:cs="BIZ UDPゴシック R" w:hint="eastAsia"/>
          <w:kern w:val="0"/>
          <w:sz w:val="20"/>
          <w:szCs w:val="20"/>
        </w:rPr>
        <w:t xml:space="preserve">　　</w:t>
      </w:r>
      <w:r w:rsidRPr="00DD0727">
        <w:rPr>
          <w:rFonts w:ascii="BIZ UDゴシック R" w:eastAsia="BIZ UDゴシック R" w:hAnsi="BIZ UDゴシック R" w:cs="ＭＳ 明朝" w:hint="eastAsia"/>
          <w:kern w:val="0"/>
          <w:sz w:val="20"/>
          <w:szCs w:val="20"/>
        </w:rPr>
        <w:t>HP：</w:t>
      </w:r>
      <w:r w:rsidR="00EA6154">
        <w:rPr>
          <w:rFonts w:ascii="BIZ UDゴシック R" w:eastAsia="BIZ UDゴシック R" w:hAnsi="BIZ UDゴシック R" w:cs="ＭＳ 明朝" w:hint="eastAsia"/>
          <w:kern w:val="0"/>
          <w:sz w:val="20"/>
          <w:szCs w:val="20"/>
        </w:rPr>
        <w:t>https:</w:t>
      </w:r>
      <w:r w:rsidRPr="00DD0727">
        <w:rPr>
          <w:rFonts w:ascii="BIZ UDゴシック R" w:eastAsia="BIZ UDゴシック R" w:hAnsi="BIZ UDゴシック R" w:cs="ＭＳ 明朝" w:hint="eastAsia"/>
          <w:kern w:val="0"/>
          <w:sz w:val="20"/>
          <w:szCs w:val="20"/>
        </w:rPr>
        <w:t>//www.office-coa.net</w:t>
      </w:r>
    </w:p>
    <w:sectPr w:rsidR="008E1CF2" w:rsidRPr="00DD0727" w:rsidSect="00DF15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1D2E" w14:textId="77777777" w:rsidR="00A16FE9" w:rsidRDefault="00A16FE9" w:rsidP="001056A6">
      <w:r>
        <w:separator/>
      </w:r>
    </w:p>
  </w:endnote>
  <w:endnote w:type="continuationSeparator" w:id="0">
    <w:p w14:paraId="158511C2" w14:textId="77777777" w:rsidR="00A16FE9" w:rsidRDefault="00A16FE9" w:rsidP="0010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BIZ UDゴシック R">
    <w:altName w:val="游ゴシック"/>
    <w:charset w:val="80"/>
    <w:family w:val="modern"/>
    <w:pitch w:val="fixed"/>
    <w:sig w:usb0="E00002FF" w:usb1="2AC7EDFA" w:usb2="00000012" w:usb3="00000000" w:csb0="00020001" w:csb1="00000000"/>
  </w:font>
  <w:font w:name="BIZ UDPゴシック R">
    <w:altName w:val="游ゴシック"/>
    <w:charset w:val="80"/>
    <w:family w:val="moder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E969" w14:textId="77777777" w:rsidR="00A16FE9" w:rsidRDefault="00A16FE9" w:rsidP="001056A6">
      <w:r>
        <w:separator/>
      </w:r>
    </w:p>
  </w:footnote>
  <w:footnote w:type="continuationSeparator" w:id="0">
    <w:p w14:paraId="757B3C50" w14:textId="77777777" w:rsidR="00A16FE9" w:rsidRDefault="00A16FE9" w:rsidP="0010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870B33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8.5pt;height:768pt;visibility:visible;mso-wrap-style:square" o:bullet="t">
        <v:imagedata r:id="rId1" o:title=""/>
      </v:shape>
    </w:pict>
  </w:numPicBullet>
  <w:abstractNum w:abstractNumId="0" w15:restartNumberingAfterBreak="0">
    <w:nsid w:val="030A4488"/>
    <w:multiLevelType w:val="hybridMultilevel"/>
    <w:tmpl w:val="008AFF74"/>
    <w:lvl w:ilvl="0" w:tplc="88908B0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40"/>
      </w:pPr>
    </w:lvl>
    <w:lvl w:ilvl="3" w:tplc="0409000F" w:tentative="1">
      <w:start w:val="1"/>
      <w:numFmt w:val="decimal"/>
      <w:lvlText w:val="%4."/>
      <w:lvlJc w:val="left"/>
      <w:pPr>
        <w:ind w:left="2960" w:hanging="440"/>
      </w:pPr>
    </w:lvl>
    <w:lvl w:ilvl="4" w:tplc="04090017" w:tentative="1">
      <w:start w:val="1"/>
      <w:numFmt w:val="aiueoFullWidth"/>
      <w:lvlText w:val="(%5)"/>
      <w:lvlJc w:val="left"/>
      <w:pPr>
        <w:ind w:left="3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40"/>
      </w:pPr>
    </w:lvl>
    <w:lvl w:ilvl="6" w:tplc="0409000F" w:tentative="1">
      <w:start w:val="1"/>
      <w:numFmt w:val="decimal"/>
      <w:lvlText w:val="%7."/>
      <w:lvlJc w:val="left"/>
      <w:pPr>
        <w:ind w:left="4280" w:hanging="440"/>
      </w:pPr>
    </w:lvl>
    <w:lvl w:ilvl="7" w:tplc="04090017" w:tentative="1">
      <w:start w:val="1"/>
      <w:numFmt w:val="aiueoFullWidth"/>
      <w:lvlText w:val="(%8)"/>
      <w:lvlJc w:val="left"/>
      <w:pPr>
        <w:ind w:left="4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40"/>
      </w:pPr>
    </w:lvl>
  </w:abstractNum>
  <w:abstractNum w:abstractNumId="1" w15:restartNumberingAfterBreak="0">
    <w:nsid w:val="0369011C"/>
    <w:multiLevelType w:val="hybridMultilevel"/>
    <w:tmpl w:val="64E07F56"/>
    <w:lvl w:ilvl="0" w:tplc="C8FE307C">
      <w:numFmt w:val="bullet"/>
      <w:lvlText w:val="☆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934B82"/>
    <w:multiLevelType w:val="hybridMultilevel"/>
    <w:tmpl w:val="F2A435E4"/>
    <w:lvl w:ilvl="0" w:tplc="FFFFFFFF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40" w:hanging="440"/>
      </w:pPr>
    </w:lvl>
    <w:lvl w:ilvl="2" w:tplc="FFFFFFFF" w:tentative="1">
      <w:start w:val="1"/>
      <w:numFmt w:val="decimalEnclosedCircle"/>
      <w:lvlText w:val="%3"/>
      <w:lvlJc w:val="left"/>
      <w:pPr>
        <w:ind w:left="2280" w:hanging="440"/>
      </w:pPr>
    </w:lvl>
    <w:lvl w:ilvl="3" w:tplc="FFFFFFFF" w:tentative="1">
      <w:start w:val="1"/>
      <w:numFmt w:val="decimal"/>
      <w:lvlText w:val="%4."/>
      <w:lvlJc w:val="left"/>
      <w:pPr>
        <w:ind w:left="2720" w:hanging="440"/>
      </w:pPr>
    </w:lvl>
    <w:lvl w:ilvl="4" w:tplc="FFFFFFFF" w:tentative="1">
      <w:start w:val="1"/>
      <w:numFmt w:val="aiueoFullWidth"/>
      <w:lvlText w:val="(%5)"/>
      <w:lvlJc w:val="left"/>
      <w:pPr>
        <w:ind w:left="3160" w:hanging="440"/>
      </w:pPr>
    </w:lvl>
    <w:lvl w:ilvl="5" w:tplc="FFFFFFFF" w:tentative="1">
      <w:start w:val="1"/>
      <w:numFmt w:val="decimalEnclosedCircle"/>
      <w:lvlText w:val="%6"/>
      <w:lvlJc w:val="left"/>
      <w:pPr>
        <w:ind w:left="3600" w:hanging="440"/>
      </w:pPr>
    </w:lvl>
    <w:lvl w:ilvl="6" w:tplc="FFFFFFFF" w:tentative="1">
      <w:start w:val="1"/>
      <w:numFmt w:val="decimal"/>
      <w:lvlText w:val="%7."/>
      <w:lvlJc w:val="left"/>
      <w:pPr>
        <w:ind w:left="4040" w:hanging="440"/>
      </w:pPr>
    </w:lvl>
    <w:lvl w:ilvl="7" w:tplc="FFFFFFFF" w:tentative="1">
      <w:start w:val="1"/>
      <w:numFmt w:val="aiueoFullWidth"/>
      <w:lvlText w:val="(%8)"/>
      <w:lvlJc w:val="left"/>
      <w:pPr>
        <w:ind w:left="4480" w:hanging="440"/>
      </w:pPr>
    </w:lvl>
    <w:lvl w:ilvl="8" w:tplc="FFFFFFFF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3" w15:restartNumberingAfterBreak="0">
    <w:nsid w:val="06D07A63"/>
    <w:multiLevelType w:val="hybridMultilevel"/>
    <w:tmpl w:val="AEC44512"/>
    <w:lvl w:ilvl="0" w:tplc="FFFFFFFF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4" w15:restartNumberingAfterBreak="0">
    <w:nsid w:val="09E70AEB"/>
    <w:multiLevelType w:val="hybridMultilevel"/>
    <w:tmpl w:val="9364FA30"/>
    <w:lvl w:ilvl="0" w:tplc="F6E6591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9A52A2"/>
    <w:multiLevelType w:val="hybridMultilevel"/>
    <w:tmpl w:val="00B44EC0"/>
    <w:lvl w:ilvl="0" w:tplc="7550F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3607E23"/>
    <w:multiLevelType w:val="hybridMultilevel"/>
    <w:tmpl w:val="93BC2EB8"/>
    <w:lvl w:ilvl="0" w:tplc="179070EC">
      <w:numFmt w:val="bullet"/>
      <w:lvlText w:val="☆"/>
      <w:lvlJc w:val="left"/>
      <w:pPr>
        <w:ind w:left="641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7" w15:restartNumberingAfterBreak="0">
    <w:nsid w:val="19946C66"/>
    <w:multiLevelType w:val="hybridMultilevel"/>
    <w:tmpl w:val="092C1F8E"/>
    <w:lvl w:ilvl="0" w:tplc="772C47C0">
      <w:numFmt w:val="bullet"/>
      <w:lvlText w:val="-"/>
      <w:lvlJc w:val="left"/>
      <w:pPr>
        <w:ind w:left="492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abstractNum w:abstractNumId="8" w15:restartNumberingAfterBreak="0">
    <w:nsid w:val="1A6E2CCD"/>
    <w:multiLevelType w:val="hybridMultilevel"/>
    <w:tmpl w:val="AE78AAF2"/>
    <w:lvl w:ilvl="0" w:tplc="727A4B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40"/>
      </w:pPr>
    </w:lvl>
    <w:lvl w:ilvl="3" w:tplc="0409000F" w:tentative="1">
      <w:start w:val="1"/>
      <w:numFmt w:val="decimal"/>
      <w:lvlText w:val="%4."/>
      <w:lvlJc w:val="left"/>
      <w:pPr>
        <w:ind w:left="2960" w:hanging="440"/>
      </w:pPr>
    </w:lvl>
    <w:lvl w:ilvl="4" w:tplc="04090017" w:tentative="1">
      <w:start w:val="1"/>
      <w:numFmt w:val="aiueoFullWidth"/>
      <w:lvlText w:val="(%5)"/>
      <w:lvlJc w:val="left"/>
      <w:pPr>
        <w:ind w:left="3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40"/>
      </w:pPr>
    </w:lvl>
    <w:lvl w:ilvl="6" w:tplc="0409000F" w:tentative="1">
      <w:start w:val="1"/>
      <w:numFmt w:val="decimal"/>
      <w:lvlText w:val="%7."/>
      <w:lvlJc w:val="left"/>
      <w:pPr>
        <w:ind w:left="4280" w:hanging="440"/>
      </w:pPr>
    </w:lvl>
    <w:lvl w:ilvl="7" w:tplc="04090017" w:tentative="1">
      <w:start w:val="1"/>
      <w:numFmt w:val="aiueoFullWidth"/>
      <w:lvlText w:val="(%8)"/>
      <w:lvlJc w:val="left"/>
      <w:pPr>
        <w:ind w:left="4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40"/>
      </w:pPr>
    </w:lvl>
  </w:abstractNum>
  <w:abstractNum w:abstractNumId="9" w15:restartNumberingAfterBreak="0">
    <w:nsid w:val="1DD11C36"/>
    <w:multiLevelType w:val="hybridMultilevel"/>
    <w:tmpl w:val="BD945AD2"/>
    <w:lvl w:ilvl="0" w:tplc="0B60C004">
      <w:numFmt w:val="bullet"/>
      <w:lvlText w:val="◎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96A6DA4A">
      <w:numFmt w:val="bullet"/>
      <w:lvlText w:val="・"/>
      <w:lvlJc w:val="left"/>
      <w:pPr>
        <w:ind w:left="780" w:hanging="360"/>
      </w:pPr>
      <w:rPr>
        <w:rFonts w:ascii="HGMaruGothicMPRO" w:eastAsia="HGMaruGothicMPRO" w:hAnsi="HGMaruGothicM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295555D5"/>
    <w:multiLevelType w:val="hybridMultilevel"/>
    <w:tmpl w:val="D966D226"/>
    <w:lvl w:ilvl="0" w:tplc="43CC798E">
      <w:numFmt w:val="bullet"/>
      <w:lvlText w:val="※"/>
      <w:lvlJc w:val="left"/>
      <w:pPr>
        <w:ind w:left="825" w:hanging="360"/>
      </w:pPr>
      <w:rPr>
        <w:rFonts w:ascii="HGSｺﾞｼｯｸM" w:eastAsia="HGSｺﾞｼｯｸM" w:hAnsi="HGMaruGothicM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 w15:restartNumberingAfterBreak="0">
    <w:nsid w:val="303C1ADF"/>
    <w:multiLevelType w:val="hybridMultilevel"/>
    <w:tmpl w:val="0C127D8C"/>
    <w:lvl w:ilvl="0" w:tplc="C5DE90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8607A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EE459A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8505B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E9C4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CE202A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100781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254CE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E9664D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30EC03B7"/>
    <w:multiLevelType w:val="hybridMultilevel"/>
    <w:tmpl w:val="F4809B12"/>
    <w:lvl w:ilvl="0" w:tplc="58CE4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3A7B9B"/>
    <w:multiLevelType w:val="hybridMultilevel"/>
    <w:tmpl w:val="986E2C1A"/>
    <w:lvl w:ilvl="0" w:tplc="73A28B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6076CD7"/>
    <w:multiLevelType w:val="hybridMultilevel"/>
    <w:tmpl w:val="567AFA5E"/>
    <w:lvl w:ilvl="0" w:tplc="8E62D9CE">
      <w:numFmt w:val="bullet"/>
      <w:lvlText w:val="☆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4D100B"/>
    <w:multiLevelType w:val="hybridMultilevel"/>
    <w:tmpl w:val="E42E50F2"/>
    <w:lvl w:ilvl="0" w:tplc="B7027CB6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193BEE"/>
    <w:multiLevelType w:val="hybridMultilevel"/>
    <w:tmpl w:val="9282F246"/>
    <w:lvl w:ilvl="0" w:tplc="E75EAC60">
      <w:numFmt w:val="bullet"/>
      <w:lvlText w:val="◎"/>
      <w:lvlJc w:val="left"/>
      <w:pPr>
        <w:ind w:left="1080" w:hanging="360"/>
      </w:pPr>
      <w:rPr>
        <w:rFonts w:ascii="HGMaruGothicMPRO" w:eastAsia="HGMaruGothicMPRO" w:hAnsi="HGMaruGothicMPRO" w:cstheme="minorBidi" w:hint="eastAsia"/>
        <w:b/>
        <w:bCs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17" w15:restartNumberingAfterBreak="0">
    <w:nsid w:val="508A00BC"/>
    <w:multiLevelType w:val="hybridMultilevel"/>
    <w:tmpl w:val="A8788FF2"/>
    <w:lvl w:ilvl="0" w:tplc="A3C8D7B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18" w15:restartNumberingAfterBreak="0">
    <w:nsid w:val="5379049B"/>
    <w:multiLevelType w:val="hybridMultilevel"/>
    <w:tmpl w:val="2E527C1E"/>
    <w:lvl w:ilvl="0" w:tplc="572C853E">
      <w:numFmt w:val="bullet"/>
      <w:lvlText w:val="◎"/>
      <w:lvlJc w:val="left"/>
      <w:pPr>
        <w:ind w:left="132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5720324E"/>
    <w:multiLevelType w:val="hybridMultilevel"/>
    <w:tmpl w:val="2CA2D1F4"/>
    <w:lvl w:ilvl="0" w:tplc="443C1B9A">
      <w:numFmt w:val="bullet"/>
      <w:lvlText w:val="・"/>
      <w:lvlJc w:val="left"/>
      <w:pPr>
        <w:ind w:left="168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0" w15:restartNumberingAfterBreak="0">
    <w:nsid w:val="57DF4FBB"/>
    <w:multiLevelType w:val="hybridMultilevel"/>
    <w:tmpl w:val="BCB4F9D2"/>
    <w:lvl w:ilvl="0" w:tplc="BAC82D72">
      <w:numFmt w:val="bullet"/>
      <w:lvlText w:val="-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A66C03"/>
    <w:multiLevelType w:val="hybridMultilevel"/>
    <w:tmpl w:val="CB7E5F28"/>
    <w:lvl w:ilvl="0" w:tplc="EB387AF0">
      <w:numFmt w:val="bullet"/>
      <w:lvlText w:val="☆"/>
      <w:lvlJc w:val="left"/>
      <w:pPr>
        <w:ind w:left="72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E976920"/>
    <w:multiLevelType w:val="hybridMultilevel"/>
    <w:tmpl w:val="9D96F4D8"/>
    <w:lvl w:ilvl="0" w:tplc="096CDC1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40"/>
      </w:pPr>
    </w:lvl>
    <w:lvl w:ilvl="3" w:tplc="0409000F" w:tentative="1">
      <w:start w:val="1"/>
      <w:numFmt w:val="decimal"/>
      <w:lvlText w:val="%4."/>
      <w:lvlJc w:val="left"/>
      <w:pPr>
        <w:ind w:left="3080" w:hanging="440"/>
      </w:pPr>
    </w:lvl>
    <w:lvl w:ilvl="4" w:tplc="04090017" w:tentative="1">
      <w:start w:val="1"/>
      <w:numFmt w:val="aiueoFullWidth"/>
      <w:lvlText w:val="(%5)"/>
      <w:lvlJc w:val="left"/>
      <w:pPr>
        <w:ind w:left="35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40"/>
      </w:pPr>
    </w:lvl>
    <w:lvl w:ilvl="6" w:tplc="0409000F" w:tentative="1">
      <w:start w:val="1"/>
      <w:numFmt w:val="decimal"/>
      <w:lvlText w:val="%7."/>
      <w:lvlJc w:val="left"/>
      <w:pPr>
        <w:ind w:left="4400" w:hanging="440"/>
      </w:pPr>
    </w:lvl>
    <w:lvl w:ilvl="7" w:tplc="04090017" w:tentative="1">
      <w:start w:val="1"/>
      <w:numFmt w:val="aiueoFullWidth"/>
      <w:lvlText w:val="(%8)"/>
      <w:lvlJc w:val="left"/>
      <w:pPr>
        <w:ind w:left="48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40"/>
      </w:pPr>
    </w:lvl>
  </w:abstractNum>
  <w:abstractNum w:abstractNumId="23" w15:restartNumberingAfterBreak="0">
    <w:nsid w:val="6FC06558"/>
    <w:multiLevelType w:val="hybridMultilevel"/>
    <w:tmpl w:val="A2122172"/>
    <w:lvl w:ilvl="0" w:tplc="3B4E949C">
      <w:numFmt w:val="bullet"/>
      <w:lvlText w:val="・"/>
      <w:lvlJc w:val="left"/>
      <w:pPr>
        <w:ind w:left="588" w:hanging="360"/>
      </w:pPr>
      <w:rPr>
        <w:rFonts w:ascii="HGSｺﾞｼｯｸM" w:eastAsia="HGSｺﾞｼｯｸM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4" w15:restartNumberingAfterBreak="0">
    <w:nsid w:val="7A7E0081"/>
    <w:multiLevelType w:val="hybridMultilevel"/>
    <w:tmpl w:val="93C44EDC"/>
    <w:lvl w:ilvl="0" w:tplc="652E0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25013719">
    <w:abstractNumId w:val="11"/>
  </w:num>
  <w:num w:numId="2" w16cid:durableId="46033777">
    <w:abstractNumId w:val="23"/>
  </w:num>
  <w:num w:numId="3" w16cid:durableId="927890746">
    <w:abstractNumId w:val="10"/>
  </w:num>
  <w:num w:numId="4" w16cid:durableId="1753821116">
    <w:abstractNumId w:val="15"/>
  </w:num>
  <w:num w:numId="5" w16cid:durableId="1945265532">
    <w:abstractNumId w:val="4"/>
  </w:num>
  <w:num w:numId="6" w16cid:durableId="2075925446">
    <w:abstractNumId w:val="14"/>
  </w:num>
  <w:num w:numId="7" w16cid:durableId="2142843738">
    <w:abstractNumId w:val="20"/>
  </w:num>
  <w:num w:numId="8" w16cid:durableId="959456242">
    <w:abstractNumId w:val="7"/>
  </w:num>
  <w:num w:numId="9" w16cid:durableId="2034724200">
    <w:abstractNumId w:val="18"/>
  </w:num>
  <w:num w:numId="10" w16cid:durableId="2104181320">
    <w:abstractNumId w:val="1"/>
  </w:num>
  <w:num w:numId="11" w16cid:durableId="351422452">
    <w:abstractNumId w:val="21"/>
  </w:num>
  <w:num w:numId="12" w16cid:durableId="323704763">
    <w:abstractNumId w:val="6"/>
  </w:num>
  <w:num w:numId="13" w16cid:durableId="1730230631">
    <w:abstractNumId w:val="9"/>
  </w:num>
  <w:num w:numId="14" w16cid:durableId="896741653">
    <w:abstractNumId w:val="12"/>
  </w:num>
  <w:num w:numId="15" w16cid:durableId="1899510315">
    <w:abstractNumId w:val="13"/>
  </w:num>
  <w:num w:numId="16" w16cid:durableId="467279784">
    <w:abstractNumId w:val="19"/>
  </w:num>
  <w:num w:numId="17" w16cid:durableId="688410218">
    <w:abstractNumId w:val="16"/>
  </w:num>
  <w:num w:numId="18" w16cid:durableId="706880261">
    <w:abstractNumId w:val="8"/>
  </w:num>
  <w:num w:numId="19" w16cid:durableId="719861754">
    <w:abstractNumId w:val="24"/>
  </w:num>
  <w:num w:numId="20" w16cid:durableId="1227691995">
    <w:abstractNumId w:val="17"/>
  </w:num>
  <w:num w:numId="21" w16cid:durableId="1978414826">
    <w:abstractNumId w:val="2"/>
  </w:num>
  <w:num w:numId="22" w16cid:durableId="710425773">
    <w:abstractNumId w:val="22"/>
  </w:num>
  <w:num w:numId="23" w16cid:durableId="490831408">
    <w:abstractNumId w:val="0"/>
  </w:num>
  <w:num w:numId="24" w16cid:durableId="146286225">
    <w:abstractNumId w:val="5"/>
  </w:num>
  <w:num w:numId="25" w16cid:durableId="485585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42"/>
    <w:rsid w:val="0000007B"/>
    <w:rsid w:val="00000386"/>
    <w:rsid w:val="00002C61"/>
    <w:rsid w:val="00003C0F"/>
    <w:rsid w:val="00004069"/>
    <w:rsid w:val="00006198"/>
    <w:rsid w:val="00007706"/>
    <w:rsid w:val="00015A12"/>
    <w:rsid w:val="000176FB"/>
    <w:rsid w:val="00017E09"/>
    <w:rsid w:val="0002189B"/>
    <w:rsid w:val="00022FC0"/>
    <w:rsid w:val="00026B07"/>
    <w:rsid w:val="00030153"/>
    <w:rsid w:val="000307BE"/>
    <w:rsid w:val="0003284E"/>
    <w:rsid w:val="00043868"/>
    <w:rsid w:val="00046347"/>
    <w:rsid w:val="000473B5"/>
    <w:rsid w:val="00047540"/>
    <w:rsid w:val="00050A12"/>
    <w:rsid w:val="00055F3F"/>
    <w:rsid w:val="00060164"/>
    <w:rsid w:val="00062FF5"/>
    <w:rsid w:val="0006715C"/>
    <w:rsid w:val="0007173B"/>
    <w:rsid w:val="00071F6B"/>
    <w:rsid w:val="00075BBD"/>
    <w:rsid w:val="00076317"/>
    <w:rsid w:val="000767F1"/>
    <w:rsid w:val="00076955"/>
    <w:rsid w:val="0008187F"/>
    <w:rsid w:val="00082641"/>
    <w:rsid w:val="00085377"/>
    <w:rsid w:val="00086127"/>
    <w:rsid w:val="000863D1"/>
    <w:rsid w:val="000877A2"/>
    <w:rsid w:val="00090018"/>
    <w:rsid w:val="00092856"/>
    <w:rsid w:val="00095177"/>
    <w:rsid w:val="000A3239"/>
    <w:rsid w:val="000A48DC"/>
    <w:rsid w:val="000A7737"/>
    <w:rsid w:val="000B0154"/>
    <w:rsid w:val="000B1543"/>
    <w:rsid w:val="000B2AD2"/>
    <w:rsid w:val="000B353F"/>
    <w:rsid w:val="000B4271"/>
    <w:rsid w:val="000B49B0"/>
    <w:rsid w:val="000B4CC2"/>
    <w:rsid w:val="000B6703"/>
    <w:rsid w:val="000B6CD1"/>
    <w:rsid w:val="000B6F06"/>
    <w:rsid w:val="000C04FE"/>
    <w:rsid w:val="000C1C86"/>
    <w:rsid w:val="000C50FD"/>
    <w:rsid w:val="000D0344"/>
    <w:rsid w:val="000D2C26"/>
    <w:rsid w:val="000D2FFB"/>
    <w:rsid w:val="000D3A38"/>
    <w:rsid w:val="000D6FC6"/>
    <w:rsid w:val="000E1269"/>
    <w:rsid w:val="000E276B"/>
    <w:rsid w:val="000E27DB"/>
    <w:rsid w:val="000E3E0F"/>
    <w:rsid w:val="000E4F14"/>
    <w:rsid w:val="000E52FA"/>
    <w:rsid w:val="000E564D"/>
    <w:rsid w:val="000E7525"/>
    <w:rsid w:val="000F00A0"/>
    <w:rsid w:val="000F08AA"/>
    <w:rsid w:val="000F0F90"/>
    <w:rsid w:val="000F112F"/>
    <w:rsid w:val="000F33A1"/>
    <w:rsid w:val="000F4416"/>
    <w:rsid w:val="001003BE"/>
    <w:rsid w:val="0010159C"/>
    <w:rsid w:val="001056A6"/>
    <w:rsid w:val="00106496"/>
    <w:rsid w:val="0011113A"/>
    <w:rsid w:val="00113038"/>
    <w:rsid w:val="00113183"/>
    <w:rsid w:val="00114A1E"/>
    <w:rsid w:val="0011561E"/>
    <w:rsid w:val="00116F91"/>
    <w:rsid w:val="00121048"/>
    <w:rsid w:val="001217D3"/>
    <w:rsid w:val="001229BB"/>
    <w:rsid w:val="00123715"/>
    <w:rsid w:val="001303B7"/>
    <w:rsid w:val="0013042D"/>
    <w:rsid w:val="001305EA"/>
    <w:rsid w:val="001315CF"/>
    <w:rsid w:val="00131C7A"/>
    <w:rsid w:val="001326D4"/>
    <w:rsid w:val="0013382E"/>
    <w:rsid w:val="00136598"/>
    <w:rsid w:val="0013676D"/>
    <w:rsid w:val="00137875"/>
    <w:rsid w:val="00140CD3"/>
    <w:rsid w:val="00141A30"/>
    <w:rsid w:val="001425E5"/>
    <w:rsid w:val="001453A9"/>
    <w:rsid w:val="00147321"/>
    <w:rsid w:val="001477DC"/>
    <w:rsid w:val="00150818"/>
    <w:rsid w:val="00151B6B"/>
    <w:rsid w:val="00155B77"/>
    <w:rsid w:val="0015617C"/>
    <w:rsid w:val="001572CD"/>
    <w:rsid w:val="0015781A"/>
    <w:rsid w:val="00160600"/>
    <w:rsid w:val="00161616"/>
    <w:rsid w:val="00163350"/>
    <w:rsid w:val="001637E8"/>
    <w:rsid w:val="001678EA"/>
    <w:rsid w:val="0017039B"/>
    <w:rsid w:val="0017207D"/>
    <w:rsid w:val="0017369A"/>
    <w:rsid w:val="00173A7B"/>
    <w:rsid w:val="00177187"/>
    <w:rsid w:val="001814E5"/>
    <w:rsid w:val="001823E3"/>
    <w:rsid w:val="0018319B"/>
    <w:rsid w:val="00183E73"/>
    <w:rsid w:val="00187E1F"/>
    <w:rsid w:val="0019468C"/>
    <w:rsid w:val="001949AC"/>
    <w:rsid w:val="00195403"/>
    <w:rsid w:val="00196119"/>
    <w:rsid w:val="00196C47"/>
    <w:rsid w:val="001972D9"/>
    <w:rsid w:val="001A06EF"/>
    <w:rsid w:val="001A26E9"/>
    <w:rsid w:val="001A348F"/>
    <w:rsid w:val="001A511A"/>
    <w:rsid w:val="001B0D58"/>
    <w:rsid w:val="001B3415"/>
    <w:rsid w:val="001B3482"/>
    <w:rsid w:val="001B7179"/>
    <w:rsid w:val="001C025D"/>
    <w:rsid w:val="001C3B83"/>
    <w:rsid w:val="001C4FBD"/>
    <w:rsid w:val="001C62FB"/>
    <w:rsid w:val="001C75A3"/>
    <w:rsid w:val="001D4B51"/>
    <w:rsid w:val="001D5B1B"/>
    <w:rsid w:val="001E46D4"/>
    <w:rsid w:val="001F177E"/>
    <w:rsid w:val="001F2000"/>
    <w:rsid w:val="001F23FB"/>
    <w:rsid w:val="001F400B"/>
    <w:rsid w:val="001F5DC0"/>
    <w:rsid w:val="00200036"/>
    <w:rsid w:val="00200910"/>
    <w:rsid w:val="002034D9"/>
    <w:rsid w:val="00205C9B"/>
    <w:rsid w:val="00210405"/>
    <w:rsid w:val="00210EB4"/>
    <w:rsid w:val="00211B2A"/>
    <w:rsid w:val="00211F83"/>
    <w:rsid w:val="00212292"/>
    <w:rsid w:val="00212827"/>
    <w:rsid w:val="00213DE9"/>
    <w:rsid w:val="00214A10"/>
    <w:rsid w:val="00214D86"/>
    <w:rsid w:val="002159A5"/>
    <w:rsid w:val="00215A71"/>
    <w:rsid w:val="00215BB8"/>
    <w:rsid w:val="0022015F"/>
    <w:rsid w:val="00220F20"/>
    <w:rsid w:val="00223B3F"/>
    <w:rsid w:val="00223E12"/>
    <w:rsid w:val="002245DC"/>
    <w:rsid w:val="00226D01"/>
    <w:rsid w:val="00227AFC"/>
    <w:rsid w:val="00234A01"/>
    <w:rsid w:val="0023515D"/>
    <w:rsid w:val="002357ED"/>
    <w:rsid w:val="002370E5"/>
    <w:rsid w:val="002437AE"/>
    <w:rsid w:val="00244304"/>
    <w:rsid w:val="0025121B"/>
    <w:rsid w:val="00253B27"/>
    <w:rsid w:val="00253D15"/>
    <w:rsid w:val="00254BE2"/>
    <w:rsid w:val="00255A80"/>
    <w:rsid w:val="002626B1"/>
    <w:rsid w:val="00263D13"/>
    <w:rsid w:val="00271096"/>
    <w:rsid w:val="00272285"/>
    <w:rsid w:val="00273024"/>
    <w:rsid w:val="00275979"/>
    <w:rsid w:val="00280F9C"/>
    <w:rsid w:val="00281B3F"/>
    <w:rsid w:val="002823CF"/>
    <w:rsid w:val="00283E33"/>
    <w:rsid w:val="00285491"/>
    <w:rsid w:val="00285516"/>
    <w:rsid w:val="00287CFA"/>
    <w:rsid w:val="00287EE0"/>
    <w:rsid w:val="00291A65"/>
    <w:rsid w:val="002A157B"/>
    <w:rsid w:val="002A3B43"/>
    <w:rsid w:val="002A49DD"/>
    <w:rsid w:val="002A693E"/>
    <w:rsid w:val="002B02B9"/>
    <w:rsid w:val="002C0811"/>
    <w:rsid w:val="002C3697"/>
    <w:rsid w:val="002C57C3"/>
    <w:rsid w:val="002C6601"/>
    <w:rsid w:val="002C744C"/>
    <w:rsid w:val="002C78E9"/>
    <w:rsid w:val="002D11F4"/>
    <w:rsid w:val="002D1973"/>
    <w:rsid w:val="002D1C3F"/>
    <w:rsid w:val="002D7006"/>
    <w:rsid w:val="002E20B8"/>
    <w:rsid w:val="002E3662"/>
    <w:rsid w:val="002E368F"/>
    <w:rsid w:val="002E5C05"/>
    <w:rsid w:val="002E621D"/>
    <w:rsid w:val="002E7433"/>
    <w:rsid w:val="002F189F"/>
    <w:rsid w:val="002F2D15"/>
    <w:rsid w:val="002F43DC"/>
    <w:rsid w:val="002F48BD"/>
    <w:rsid w:val="002F4C64"/>
    <w:rsid w:val="002F6833"/>
    <w:rsid w:val="002F7554"/>
    <w:rsid w:val="003002FC"/>
    <w:rsid w:val="00300DB6"/>
    <w:rsid w:val="00301020"/>
    <w:rsid w:val="00305370"/>
    <w:rsid w:val="00305F0D"/>
    <w:rsid w:val="00305FDE"/>
    <w:rsid w:val="003136E5"/>
    <w:rsid w:val="003161B4"/>
    <w:rsid w:val="00316AF7"/>
    <w:rsid w:val="00321F98"/>
    <w:rsid w:val="00323593"/>
    <w:rsid w:val="0032772C"/>
    <w:rsid w:val="00335101"/>
    <w:rsid w:val="0033592D"/>
    <w:rsid w:val="00337667"/>
    <w:rsid w:val="00337ED9"/>
    <w:rsid w:val="0034213E"/>
    <w:rsid w:val="00343D37"/>
    <w:rsid w:val="003458D5"/>
    <w:rsid w:val="003475F3"/>
    <w:rsid w:val="00353BF4"/>
    <w:rsid w:val="00356244"/>
    <w:rsid w:val="00357B21"/>
    <w:rsid w:val="0036158C"/>
    <w:rsid w:val="00364EAA"/>
    <w:rsid w:val="0036758F"/>
    <w:rsid w:val="00370F2B"/>
    <w:rsid w:val="00372B55"/>
    <w:rsid w:val="00373831"/>
    <w:rsid w:val="00373862"/>
    <w:rsid w:val="00374C98"/>
    <w:rsid w:val="00375EEE"/>
    <w:rsid w:val="00381103"/>
    <w:rsid w:val="00381692"/>
    <w:rsid w:val="003817CF"/>
    <w:rsid w:val="00382EF4"/>
    <w:rsid w:val="00382FB2"/>
    <w:rsid w:val="00384587"/>
    <w:rsid w:val="00385AD1"/>
    <w:rsid w:val="00385C1A"/>
    <w:rsid w:val="00385E07"/>
    <w:rsid w:val="00390A1B"/>
    <w:rsid w:val="003944D5"/>
    <w:rsid w:val="00395D05"/>
    <w:rsid w:val="003A1DA3"/>
    <w:rsid w:val="003A1F94"/>
    <w:rsid w:val="003A225D"/>
    <w:rsid w:val="003A2FAA"/>
    <w:rsid w:val="003A31DE"/>
    <w:rsid w:val="003A4616"/>
    <w:rsid w:val="003A4B75"/>
    <w:rsid w:val="003A68D7"/>
    <w:rsid w:val="003B0AB0"/>
    <w:rsid w:val="003B1659"/>
    <w:rsid w:val="003B2D6A"/>
    <w:rsid w:val="003B313B"/>
    <w:rsid w:val="003B5E21"/>
    <w:rsid w:val="003C1056"/>
    <w:rsid w:val="003C7B4D"/>
    <w:rsid w:val="003C7EAE"/>
    <w:rsid w:val="003D15B1"/>
    <w:rsid w:val="003D1686"/>
    <w:rsid w:val="003D54BE"/>
    <w:rsid w:val="003D64A9"/>
    <w:rsid w:val="003D7E3F"/>
    <w:rsid w:val="003E25D6"/>
    <w:rsid w:val="003E2B70"/>
    <w:rsid w:val="003E736F"/>
    <w:rsid w:val="003F04BE"/>
    <w:rsid w:val="003F1D08"/>
    <w:rsid w:val="003F2326"/>
    <w:rsid w:val="003F2869"/>
    <w:rsid w:val="003F4343"/>
    <w:rsid w:val="003F5485"/>
    <w:rsid w:val="003F5CD1"/>
    <w:rsid w:val="00400739"/>
    <w:rsid w:val="004008F4"/>
    <w:rsid w:val="004019E5"/>
    <w:rsid w:val="0040594F"/>
    <w:rsid w:val="0040672A"/>
    <w:rsid w:val="00406D73"/>
    <w:rsid w:val="00406DDE"/>
    <w:rsid w:val="004117C6"/>
    <w:rsid w:val="00414185"/>
    <w:rsid w:val="004145BE"/>
    <w:rsid w:val="00415274"/>
    <w:rsid w:val="00416FCE"/>
    <w:rsid w:val="00420990"/>
    <w:rsid w:val="004217A7"/>
    <w:rsid w:val="00426B6A"/>
    <w:rsid w:val="004332D2"/>
    <w:rsid w:val="004348AC"/>
    <w:rsid w:val="00434EB4"/>
    <w:rsid w:val="00435592"/>
    <w:rsid w:val="00435D02"/>
    <w:rsid w:val="00435D1F"/>
    <w:rsid w:val="00436E47"/>
    <w:rsid w:val="00437C6B"/>
    <w:rsid w:val="00441432"/>
    <w:rsid w:val="0044229B"/>
    <w:rsid w:val="00446573"/>
    <w:rsid w:val="00447E15"/>
    <w:rsid w:val="00453447"/>
    <w:rsid w:val="004551D0"/>
    <w:rsid w:val="0046165B"/>
    <w:rsid w:val="00461FE1"/>
    <w:rsid w:val="004632D6"/>
    <w:rsid w:val="00464F4E"/>
    <w:rsid w:val="00465F87"/>
    <w:rsid w:val="00471B37"/>
    <w:rsid w:val="0047259C"/>
    <w:rsid w:val="0047763A"/>
    <w:rsid w:val="00480C0A"/>
    <w:rsid w:val="00483ACC"/>
    <w:rsid w:val="0048453D"/>
    <w:rsid w:val="004863FD"/>
    <w:rsid w:val="004871B5"/>
    <w:rsid w:val="00487683"/>
    <w:rsid w:val="00490F88"/>
    <w:rsid w:val="00492B83"/>
    <w:rsid w:val="004959C4"/>
    <w:rsid w:val="004A0DBE"/>
    <w:rsid w:val="004A0E46"/>
    <w:rsid w:val="004A2267"/>
    <w:rsid w:val="004A37CE"/>
    <w:rsid w:val="004B1D6D"/>
    <w:rsid w:val="004B236F"/>
    <w:rsid w:val="004B2C67"/>
    <w:rsid w:val="004B31E0"/>
    <w:rsid w:val="004C254A"/>
    <w:rsid w:val="004C311C"/>
    <w:rsid w:val="004D0E1A"/>
    <w:rsid w:val="004D270F"/>
    <w:rsid w:val="004D2F55"/>
    <w:rsid w:val="004D56C5"/>
    <w:rsid w:val="004D74B4"/>
    <w:rsid w:val="004E306D"/>
    <w:rsid w:val="004E3E19"/>
    <w:rsid w:val="004E56C8"/>
    <w:rsid w:val="004E63C7"/>
    <w:rsid w:val="004E7180"/>
    <w:rsid w:val="004E7F47"/>
    <w:rsid w:val="004F4315"/>
    <w:rsid w:val="004F44C1"/>
    <w:rsid w:val="004F7651"/>
    <w:rsid w:val="00500CE0"/>
    <w:rsid w:val="00502571"/>
    <w:rsid w:val="0050272B"/>
    <w:rsid w:val="00502844"/>
    <w:rsid w:val="00502B00"/>
    <w:rsid w:val="00510CDB"/>
    <w:rsid w:val="00511237"/>
    <w:rsid w:val="00511681"/>
    <w:rsid w:val="00512D97"/>
    <w:rsid w:val="00520211"/>
    <w:rsid w:val="0052355E"/>
    <w:rsid w:val="005235DE"/>
    <w:rsid w:val="00523DC8"/>
    <w:rsid w:val="00524B26"/>
    <w:rsid w:val="0052698B"/>
    <w:rsid w:val="005317ED"/>
    <w:rsid w:val="00531E81"/>
    <w:rsid w:val="005325D0"/>
    <w:rsid w:val="00534FA0"/>
    <w:rsid w:val="0053649C"/>
    <w:rsid w:val="00536BCD"/>
    <w:rsid w:val="00537AB6"/>
    <w:rsid w:val="0054134E"/>
    <w:rsid w:val="005427F3"/>
    <w:rsid w:val="00544719"/>
    <w:rsid w:val="00547C4E"/>
    <w:rsid w:val="00551A4A"/>
    <w:rsid w:val="00551F19"/>
    <w:rsid w:val="00552715"/>
    <w:rsid w:val="00553413"/>
    <w:rsid w:val="005540D3"/>
    <w:rsid w:val="00563B5E"/>
    <w:rsid w:val="00566BCA"/>
    <w:rsid w:val="00567597"/>
    <w:rsid w:val="00572862"/>
    <w:rsid w:val="00572C5B"/>
    <w:rsid w:val="00576688"/>
    <w:rsid w:val="00577F4D"/>
    <w:rsid w:val="00585A6C"/>
    <w:rsid w:val="00585C43"/>
    <w:rsid w:val="00585C7F"/>
    <w:rsid w:val="00586A65"/>
    <w:rsid w:val="00586BB7"/>
    <w:rsid w:val="00587F2B"/>
    <w:rsid w:val="00593A41"/>
    <w:rsid w:val="00595027"/>
    <w:rsid w:val="00597346"/>
    <w:rsid w:val="005A316F"/>
    <w:rsid w:val="005A3311"/>
    <w:rsid w:val="005A5147"/>
    <w:rsid w:val="005A5179"/>
    <w:rsid w:val="005A641E"/>
    <w:rsid w:val="005A6DC0"/>
    <w:rsid w:val="005C1F8F"/>
    <w:rsid w:val="005C2E84"/>
    <w:rsid w:val="005C3BFC"/>
    <w:rsid w:val="005C4AEF"/>
    <w:rsid w:val="005C600E"/>
    <w:rsid w:val="005D05A9"/>
    <w:rsid w:val="005D0A2B"/>
    <w:rsid w:val="005D1522"/>
    <w:rsid w:val="005D2C30"/>
    <w:rsid w:val="005D415D"/>
    <w:rsid w:val="005D5003"/>
    <w:rsid w:val="005D52C4"/>
    <w:rsid w:val="005E0836"/>
    <w:rsid w:val="005E2017"/>
    <w:rsid w:val="005E2797"/>
    <w:rsid w:val="005E2983"/>
    <w:rsid w:val="005E503F"/>
    <w:rsid w:val="005E5F08"/>
    <w:rsid w:val="005F2068"/>
    <w:rsid w:val="005F3ADB"/>
    <w:rsid w:val="005F495F"/>
    <w:rsid w:val="005F770F"/>
    <w:rsid w:val="00601E80"/>
    <w:rsid w:val="00601F42"/>
    <w:rsid w:val="00603D26"/>
    <w:rsid w:val="00605639"/>
    <w:rsid w:val="00610CCF"/>
    <w:rsid w:val="00611298"/>
    <w:rsid w:val="00612509"/>
    <w:rsid w:val="0061341E"/>
    <w:rsid w:val="00613E0E"/>
    <w:rsid w:val="00616B53"/>
    <w:rsid w:val="006172D6"/>
    <w:rsid w:val="00617300"/>
    <w:rsid w:val="00617F4D"/>
    <w:rsid w:val="00620DFF"/>
    <w:rsid w:val="00620E66"/>
    <w:rsid w:val="006213B0"/>
    <w:rsid w:val="00623659"/>
    <w:rsid w:val="00623ACC"/>
    <w:rsid w:val="00624B6E"/>
    <w:rsid w:val="00627264"/>
    <w:rsid w:val="00630E73"/>
    <w:rsid w:val="00630EFA"/>
    <w:rsid w:val="00634C18"/>
    <w:rsid w:val="006357FE"/>
    <w:rsid w:val="00637040"/>
    <w:rsid w:val="00637B7D"/>
    <w:rsid w:val="00641493"/>
    <w:rsid w:val="00641D8B"/>
    <w:rsid w:val="00644C9D"/>
    <w:rsid w:val="00647AC0"/>
    <w:rsid w:val="00647D03"/>
    <w:rsid w:val="00651BA5"/>
    <w:rsid w:val="006534B9"/>
    <w:rsid w:val="006539B4"/>
    <w:rsid w:val="00656100"/>
    <w:rsid w:val="0065642E"/>
    <w:rsid w:val="006568F1"/>
    <w:rsid w:val="006571AB"/>
    <w:rsid w:val="00660884"/>
    <w:rsid w:val="00660A3C"/>
    <w:rsid w:val="00663241"/>
    <w:rsid w:val="00671BE6"/>
    <w:rsid w:val="00673CE3"/>
    <w:rsid w:val="006741CF"/>
    <w:rsid w:val="006756A8"/>
    <w:rsid w:val="00676C9F"/>
    <w:rsid w:val="00680ABA"/>
    <w:rsid w:val="0068304F"/>
    <w:rsid w:val="0068504F"/>
    <w:rsid w:val="00686ABD"/>
    <w:rsid w:val="00687886"/>
    <w:rsid w:val="00694382"/>
    <w:rsid w:val="00696F01"/>
    <w:rsid w:val="006A237A"/>
    <w:rsid w:val="006A2C01"/>
    <w:rsid w:val="006A7097"/>
    <w:rsid w:val="006B082D"/>
    <w:rsid w:val="006B0DDD"/>
    <w:rsid w:val="006B22F2"/>
    <w:rsid w:val="006B376D"/>
    <w:rsid w:val="006B3C91"/>
    <w:rsid w:val="006B45B7"/>
    <w:rsid w:val="006B50E4"/>
    <w:rsid w:val="006C06CE"/>
    <w:rsid w:val="006C294E"/>
    <w:rsid w:val="006C43FC"/>
    <w:rsid w:val="006C58B0"/>
    <w:rsid w:val="006C672D"/>
    <w:rsid w:val="006C730D"/>
    <w:rsid w:val="006C796E"/>
    <w:rsid w:val="006C7D46"/>
    <w:rsid w:val="006D0274"/>
    <w:rsid w:val="006D0346"/>
    <w:rsid w:val="006D23C9"/>
    <w:rsid w:val="006D4F46"/>
    <w:rsid w:val="006D6C2B"/>
    <w:rsid w:val="006E0104"/>
    <w:rsid w:val="006E08DA"/>
    <w:rsid w:val="006E10E0"/>
    <w:rsid w:val="006E19E2"/>
    <w:rsid w:val="006E2D5D"/>
    <w:rsid w:val="006E4498"/>
    <w:rsid w:val="006E4C66"/>
    <w:rsid w:val="006E4D2E"/>
    <w:rsid w:val="006E619C"/>
    <w:rsid w:val="006F0C67"/>
    <w:rsid w:val="006F2268"/>
    <w:rsid w:val="006F41D0"/>
    <w:rsid w:val="006F48ED"/>
    <w:rsid w:val="006F6C05"/>
    <w:rsid w:val="00700050"/>
    <w:rsid w:val="007005AD"/>
    <w:rsid w:val="0070531E"/>
    <w:rsid w:val="007059D8"/>
    <w:rsid w:val="007070C4"/>
    <w:rsid w:val="00707116"/>
    <w:rsid w:val="007109E2"/>
    <w:rsid w:val="00713364"/>
    <w:rsid w:val="00714F38"/>
    <w:rsid w:val="00715300"/>
    <w:rsid w:val="0071616F"/>
    <w:rsid w:val="00716C10"/>
    <w:rsid w:val="00717ACF"/>
    <w:rsid w:val="007205B4"/>
    <w:rsid w:val="007212F2"/>
    <w:rsid w:val="00723627"/>
    <w:rsid w:val="00725D48"/>
    <w:rsid w:val="00732EBE"/>
    <w:rsid w:val="0073327A"/>
    <w:rsid w:val="0073335D"/>
    <w:rsid w:val="007346BD"/>
    <w:rsid w:val="00734D20"/>
    <w:rsid w:val="00736464"/>
    <w:rsid w:val="00737CDE"/>
    <w:rsid w:val="0074031E"/>
    <w:rsid w:val="00741DC7"/>
    <w:rsid w:val="00743EFE"/>
    <w:rsid w:val="007441FE"/>
    <w:rsid w:val="00745ECD"/>
    <w:rsid w:val="00750717"/>
    <w:rsid w:val="00750C4D"/>
    <w:rsid w:val="00751AEF"/>
    <w:rsid w:val="00751F1C"/>
    <w:rsid w:val="00754B95"/>
    <w:rsid w:val="00755001"/>
    <w:rsid w:val="00760831"/>
    <w:rsid w:val="00762591"/>
    <w:rsid w:val="00763032"/>
    <w:rsid w:val="007647B9"/>
    <w:rsid w:val="00770D7D"/>
    <w:rsid w:val="00771887"/>
    <w:rsid w:val="0077548B"/>
    <w:rsid w:val="007755B4"/>
    <w:rsid w:val="00776A7A"/>
    <w:rsid w:val="00776BAF"/>
    <w:rsid w:val="00780111"/>
    <w:rsid w:val="00784CF5"/>
    <w:rsid w:val="00786BDC"/>
    <w:rsid w:val="00786C56"/>
    <w:rsid w:val="00793735"/>
    <w:rsid w:val="00795879"/>
    <w:rsid w:val="007A1B46"/>
    <w:rsid w:val="007A3644"/>
    <w:rsid w:val="007A5ACB"/>
    <w:rsid w:val="007A774A"/>
    <w:rsid w:val="007B020A"/>
    <w:rsid w:val="007B1EA6"/>
    <w:rsid w:val="007B40DC"/>
    <w:rsid w:val="007C02BE"/>
    <w:rsid w:val="007C27DE"/>
    <w:rsid w:val="007C41AE"/>
    <w:rsid w:val="007C6B90"/>
    <w:rsid w:val="007C7118"/>
    <w:rsid w:val="007C7598"/>
    <w:rsid w:val="007D32A4"/>
    <w:rsid w:val="007D3A74"/>
    <w:rsid w:val="007D4C97"/>
    <w:rsid w:val="007D4E31"/>
    <w:rsid w:val="007D513F"/>
    <w:rsid w:val="007D676B"/>
    <w:rsid w:val="007D6FA7"/>
    <w:rsid w:val="007D780A"/>
    <w:rsid w:val="007E0857"/>
    <w:rsid w:val="007E10EE"/>
    <w:rsid w:val="007E3C6E"/>
    <w:rsid w:val="007E4360"/>
    <w:rsid w:val="007E7304"/>
    <w:rsid w:val="007F19F5"/>
    <w:rsid w:val="007F253F"/>
    <w:rsid w:val="007F6EEB"/>
    <w:rsid w:val="007F722F"/>
    <w:rsid w:val="007F7323"/>
    <w:rsid w:val="007F75BF"/>
    <w:rsid w:val="00802636"/>
    <w:rsid w:val="008030EA"/>
    <w:rsid w:val="008040C7"/>
    <w:rsid w:val="008101BF"/>
    <w:rsid w:val="00811753"/>
    <w:rsid w:val="0081175A"/>
    <w:rsid w:val="0081228B"/>
    <w:rsid w:val="00815068"/>
    <w:rsid w:val="00815DAB"/>
    <w:rsid w:val="00815F59"/>
    <w:rsid w:val="0082205D"/>
    <w:rsid w:val="0082628A"/>
    <w:rsid w:val="00826B73"/>
    <w:rsid w:val="00831533"/>
    <w:rsid w:val="00831EFD"/>
    <w:rsid w:val="00833308"/>
    <w:rsid w:val="00840653"/>
    <w:rsid w:val="00841814"/>
    <w:rsid w:val="00841832"/>
    <w:rsid w:val="00841E43"/>
    <w:rsid w:val="00842460"/>
    <w:rsid w:val="00844437"/>
    <w:rsid w:val="0084585D"/>
    <w:rsid w:val="008465D7"/>
    <w:rsid w:val="00846FA6"/>
    <w:rsid w:val="0085053F"/>
    <w:rsid w:val="008526BD"/>
    <w:rsid w:val="008543FC"/>
    <w:rsid w:val="008559E4"/>
    <w:rsid w:val="008561EE"/>
    <w:rsid w:val="00857EA0"/>
    <w:rsid w:val="0086067D"/>
    <w:rsid w:val="00863517"/>
    <w:rsid w:val="00863739"/>
    <w:rsid w:val="00863D2C"/>
    <w:rsid w:val="00863DF4"/>
    <w:rsid w:val="008640D6"/>
    <w:rsid w:val="008656AC"/>
    <w:rsid w:val="008656D5"/>
    <w:rsid w:val="00865783"/>
    <w:rsid w:val="00867A4E"/>
    <w:rsid w:val="0087091A"/>
    <w:rsid w:val="008723B3"/>
    <w:rsid w:val="00873649"/>
    <w:rsid w:val="00875A59"/>
    <w:rsid w:val="008764EB"/>
    <w:rsid w:val="008770E2"/>
    <w:rsid w:val="00877553"/>
    <w:rsid w:val="00881609"/>
    <w:rsid w:val="00882299"/>
    <w:rsid w:val="00882BC8"/>
    <w:rsid w:val="0088304E"/>
    <w:rsid w:val="0088401D"/>
    <w:rsid w:val="00885EFD"/>
    <w:rsid w:val="00886047"/>
    <w:rsid w:val="00886A87"/>
    <w:rsid w:val="00886F7D"/>
    <w:rsid w:val="00892F4E"/>
    <w:rsid w:val="0089382A"/>
    <w:rsid w:val="008954DB"/>
    <w:rsid w:val="00897435"/>
    <w:rsid w:val="008A2E35"/>
    <w:rsid w:val="008A6516"/>
    <w:rsid w:val="008B1DE8"/>
    <w:rsid w:val="008B770C"/>
    <w:rsid w:val="008C1448"/>
    <w:rsid w:val="008C194F"/>
    <w:rsid w:val="008C44B6"/>
    <w:rsid w:val="008C458C"/>
    <w:rsid w:val="008D03ED"/>
    <w:rsid w:val="008D1DD1"/>
    <w:rsid w:val="008D2108"/>
    <w:rsid w:val="008D2DC1"/>
    <w:rsid w:val="008D5D01"/>
    <w:rsid w:val="008D6069"/>
    <w:rsid w:val="008D7923"/>
    <w:rsid w:val="008E0F8F"/>
    <w:rsid w:val="008E1CF2"/>
    <w:rsid w:val="008E2026"/>
    <w:rsid w:val="008E22E7"/>
    <w:rsid w:val="008E2301"/>
    <w:rsid w:val="008E2C4B"/>
    <w:rsid w:val="008E329B"/>
    <w:rsid w:val="008E5FA6"/>
    <w:rsid w:val="008E6055"/>
    <w:rsid w:val="008E6D02"/>
    <w:rsid w:val="008E76D7"/>
    <w:rsid w:val="008F03A3"/>
    <w:rsid w:val="008F0861"/>
    <w:rsid w:val="008F192B"/>
    <w:rsid w:val="008F199C"/>
    <w:rsid w:val="008F2B62"/>
    <w:rsid w:val="00900B3A"/>
    <w:rsid w:val="009013BD"/>
    <w:rsid w:val="00901838"/>
    <w:rsid w:val="00902779"/>
    <w:rsid w:val="00902AAC"/>
    <w:rsid w:val="00905A23"/>
    <w:rsid w:val="00905F84"/>
    <w:rsid w:val="00906242"/>
    <w:rsid w:val="00906C4E"/>
    <w:rsid w:val="009076C5"/>
    <w:rsid w:val="00910979"/>
    <w:rsid w:val="00911DBF"/>
    <w:rsid w:val="00913664"/>
    <w:rsid w:val="009138FB"/>
    <w:rsid w:val="00916858"/>
    <w:rsid w:val="00917A45"/>
    <w:rsid w:val="00921167"/>
    <w:rsid w:val="009213DB"/>
    <w:rsid w:val="00921CE2"/>
    <w:rsid w:val="009222F9"/>
    <w:rsid w:val="00924E07"/>
    <w:rsid w:val="00925D58"/>
    <w:rsid w:val="00926A5A"/>
    <w:rsid w:val="00926E85"/>
    <w:rsid w:val="009308EC"/>
    <w:rsid w:val="00932212"/>
    <w:rsid w:val="00940201"/>
    <w:rsid w:val="009408EC"/>
    <w:rsid w:val="00944C6B"/>
    <w:rsid w:val="00946E35"/>
    <w:rsid w:val="0095053F"/>
    <w:rsid w:val="00953CDB"/>
    <w:rsid w:val="00954139"/>
    <w:rsid w:val="0095534C"/>
    <w:rsid w:val="009573F4"/>
    <w:rsid w:val="00963008"/>
    <w:rsid w:val="0096348C"/>
    <w:rsid w:val="00963C4D"/>
    <w:rsid w:val="00963E75"/>
    <w:rsid w:val="00965A09"/>
    <w:rsid w:val="009714EF"/>
    <w:rsid w:val="0097203F"/>
    <w:rsid w:val="0097209D"/>
    <w:rsid w:val="0097230A"/>
    <w:rsid w:val="00973323"/>
    <w:rsid w:val="009754AE"/>
    <w:rsid w:val="009805BD"/>
    <w:rsid w:val="00980CE0"/>
    <w:rsid w:val="00981350"/>
    <w:rsid w:val="009818EF"/>
    <w:rsid w:val="0098247C"/>
    <w:rsid w:val="00983BF5"/>
    <w:rsid w:val="00986D35"/>
    <w:rsid w:val="009874B4"/>
    <w:rsid w:val="00991B37"/>
    <w:rsid w:val="00992EB2"/>
    <w:rsid w:val="009937F5"/>
    <w:rsid w:val="009941CF"/>
    <w:rsid w:val="00996676"/>
    <w:rsid w:val="009A2026"/>
    <w:rsid w:val="009A3B3D"/>
    <w:rsid w:val="009A467C"/>
    <w:rsid w:val="009B0BC5"/>
    <w:rsid w:val="009B11ED"/>
    <w:rsid w:val="009B2747"/>
    <w:rsid w:val="009B32E5"/>
    <w:rsid w:val="009B4048"/>
    <w:rsid w:val="009B56CE"/>
    <w:rsid w:val="009B5AA1"/>
    <w:rsid w:val="009B5F04"/>
    <w:rsid w:val="009C0268"/>
    <w:rsid w:val="009C026B"/>
    <w:rsid w:val="009C0D97"/>
    <w:rsid w:val="009C0DAB"/>
    <w:rsid w:val="009C4A99"/>
    <w:rsid w:val="009C53A7"/>
    <w:rsid w:val="009D0FF5"/>
    <w:rsid w:val="009D29AC"/>
    <w:rsid w:val="009D64FE"/>
    <w:rsid w:val="009E05A2"/>
    <w:rsid w:val="009E2CC3"/>
    <w:rsid w:val="009E7011"/>
    <w:rsid w:val="009E7DE3"/>
    <w:rsid w:val="009F130E"/>
    <w:rsid w:val="009F26DA"/>
    <w:rsid w:val="00A00D86"/>
    <w:rsid w:val="00A01F66"/>
    <w:rsid w:val="00A02847"/>
    <w:rsid w:val="00A05E2C"/>
    <w:rsid w:val="00A06112"/>
    <w:rsid w:val="00A0663D"/>
    <w:rsid w:val="00A06D15"/>
    <w:rsid w:val="00A07855"/>
    <w:rsid w:val="00A11B34"/>
    <w:rsid w:val="00A13856"/>
    <w:rsid w:val="00A153F0"/>
    <w:rsid w:val="00A16FE9"/>
    <w:rsid w:val="00A20D66"/>
    <w:rsid w:val="00A2150A"/>
    <w:rsid w:val="00A216F2"/>
    <w:rsid w:val="00A21D7B"/>
    <w:rsid w:val="00A2360E"/>
    <w:rsid w:val="00A23C22"/>
    <w:rsid w:val="00A26757"/>
    <w:rsid w:val="00A31149"/>
    <w:rsid w:val="00A320C1"/>
    <w:rsid w:val="00A32297"/>
    <w:rsid w:val="00A338FF"/>
    <w:rsid w:val="00A35B52"/>
    <w:rsid w:val="00A363D7"/>
    <w:rsid w:val="00A366E3"/>
    <w:rsid w:val="00A36EDF"/>
    <w:rsid w:val="00A4042E"/>
    <w:rsid w:val="00A404D3"/>
    <w:rsid w:val="00A416E1"/>
    <w:rsid w:val="00A51521"/>
    <w:rsid w:val="00A5251B"/>
    <w:rsid w:val="00A52776"/>
    <w:rsid w:val="00A541FA"/>
    <w:rsid w:val="00A5422F"/>
    <w:rsid w:val="00A57478"/>
    <w:rsid w:val="00A60340"/>
    <w:rsid w:val="00A61FD5"/>
    <w:rsid w:val="00A638D7"/>
    <w:rsid w:val="00A6408F"/>
    <w:rsid w:val="00A65377"/>
    <w:rsid w:val="00A66707"/>
    <w:rsid w:val="00A7099B"/>
    <w:rsid w:val="00A7435A"/>
    <w:rsid w:val="00A746D1"/>
    <w:rsid w:val="00A751FE"/>
    <w:rsid w:val="00A767A7"/>
    <w:rsid w:val="00A85205"/>
    <w:rsid w:val="00A86422"/>
    <w:rsid w:val="00A87488"/>
    <w:rsid w:val="00A9107B"/>
    <w:rsid w:val="00A914D7"/>
    <w:rsid w:val="00A93038"/>
    <w:rsid w:val="00A952DC"/>
    <w:rsid w:val="00A95891"/>
    <w:rsid w:val="00A9668C"/>
    <w:rsid w:val="00A96F18"/>
    <w:rsid w:val="00AA06FE"/>
    <w:rsid w:val="00AA447C"/>
    <w:rsid w:val="00AA457A"/>
    <w:rsid w:val="00AA67D9"/>
    <w:rsid w:val="00AB00B3"/>
    <w:rsid w:val="00AB2238"/>
    <w:rsid w:val="00AB3555"/>
    <w:rsid w:val="00AB3AD6"/>
    <w:rsid w:val="00AB4BEC"/>
    <w:rsid w:val="00AB4CC6"/>
    <w:rsid w:val="00AB4D77"/>
    <w:rsid w:val="00AB4FC0"/>
    <w:rsid w:val="00AB535B"/>
    <w:rsid w:val="00AB6543"/>
    <w:rsid w:val="00AB72CE"/>
    <w:rsid w:val="00AC0B66"/>
    <w:rsid w:val="00AC7AA9"/>
    <w:rsid w:val="00AD1481"/>
    <w:rsid w:val="00AD213F"/>
    <w:rsid w:val="00AD2EEF"/>
    <w:rsid w:val="00AD5A18"/>
    <w:rsid w:val="00AD5B05"/>
    <w:rsid w:val="00AD613F"/>
    <w:rsid w:val="00AD6FFE"/>
    <w:rsid w:val="00AD7163"/>
    <w:rsid w:val="00AD7B3E"/>
    <w:rsid w:val="00AE0036"/>
    <w:rsid w:val="00AE078F"/>
    <w:rsid w:val="00AE2A8C"/>
    <w:rsid w:val="00AE2C10"/>
    <w:rsid w:val="00AE70E2"/>
    <w:rsid w:val="00AE7664"/>
    <w:rsid w:val="00AF0762"/>
    <w:rsid w:val="00AF0BAA"/>
    <w:rsid w:val="00AF1A29"/>
    <w:rsid w:val="00AF33A3"/>
    <w:rsid w:val="00B01F1B"/>
    <w:rsid w:val="00B03018"/>
    <w:rsid w:val="00B05C76"/>
    <w:rsid w:val="00B11D4A"/>
    <w:rsid w:val="00B142AC"/>
    <w:rsid w:val="00B15D24"/>
    <w:rsid w:val="00B169E7"/>
    <w:rsid w:val="00B214D4"/>
    <w:rsid w:val="00B25BA2"/>
    <w:rsid w:val="00B26AD8"/>
    <w:rsid w:val="00B30F11"/>
    <w:rsid w:val="00B400B9"/>
    <w:rsid w:val="00B404D6"/>
    <w:rsid w:val="00B405BB"/>
    <w:rsid w:val="00B41A52"/>
    <w:rsid w:val="00B4240E"/>
    <w:rsid w:val="00B44357"/>
    <w:rsid w:val="00B46B3F"/>
    <w:rsid w:val="00B51FF1"/>
    <w:rsid w:val="00B537B6"/>
    <w:rsid w:val="00B5463C"/>
    <w:rsid w:val="00B548E4"/>
    <w:rsid w:val="00B552A3"/>
    <w:rsid w:val="00B56002"/>
    <w:rsid w:val="00B6290E"/>
    <w:rsid w:val="00B6310C"/>
    <w:rsid w:val="00B634CD"/>
    <w:rsid w:val="00B63737"/>
    <w:rsid w:val="00B646E9"/>
    <w:rsid w:val="00B64878"/>
    <w:rsid w:val="00B667CB"/>
    <w:rsid w:val="00B66DF8"/>
    <w:rsid w:val="00B67C2C"/>
    <w:rsid w:val="00B70317"/>
    <w:rsid w:val="00B718CE"/>
    <w:rsid w:val="00B74813"/>
    <w:rsid w:val="00B773C0"/>
    <w:rsid w:val="00B8262B"/>
    <w:rsid w:val="00B840F4"/>
    <w:rsid w:val="00B85C82"/>
    <w:rsid w:val="00B8681B"/>
    <w:rsid w:val="00B964A1"/>
    <w:rsid w:val="00BA0716"/>
    <w:rsid w:val="00BA1BC7"/>
    <w:rsid w:val="00BA2D46"/>
    <w:rsid w:val="00BA3E46"/>
    <w:rsid w:val="00BA46E7"/>
    <w:rsid w:val="00BA6FF2"/>
    <w:rsid w:val="00BB397F"/>
    <w:rsid w:val="00BB3D18"/>
    <w:rsid w:val="00BB4E03"/>
    <w:rsid w:val="00BB63AC"/>
    <w:rsid w:val="00BB6C02"/>
    <w:rsid w:val="00BC1270"/>
    <w:rsid w:val="00BC40CB"/>
    <w:rsid w:val="00BD072A"/>
    <w:rsid w:val="00BD0873"/>
    <w:rsid w:val="00BD3C02"/>
    <w:rsid w:val="00BD4A50"/>
    <w:rsid w:val="00BD67D1"/>
    <w:rsid w:val="00BD737C"/>
    <w:rsid w:val="00BD7879"/>
    <w:rsid w:val="00BE2E56"/>
    <w:rsid w:val="00BE5E1A"/>
    <w:rsid w:val="00BE6AFA"/>
    <w:rsid w:val="00BF02FA"/>
    <w:rsid w:val="00BF0CEB"/>
    <w:rsid w:val="00BF1D45"/>
    <w:rsid w:val="00BF203E"/>
    <w:rsid w:val="00BF2D33"/>
    <w:rsid w:val="00BF60A8"/>
    <w:rsid w:val="00BF7B49"/>
    <w:rsid w:val="00C01A22"/>
    <w:rsid w:val="00C01B2D"/>
    <w:rsid w:val="00C02819"/>
    <w:rsid w:val="00C04C06"/>
    <w:rsid w:val="00C0550F"/>
    <w:rsid w:val="00C06348"/>
    <w:rsid w:val="00C07B95"/>
    <w:rsid w:val="00C116F3"/>
    <w:rsid w:val="00C1685E"/>
    <w:rsid w:val="00C17030"/>
    <w:rsid w:val="00C17275"/>
    <w:rsid w:val="00C2119C"/>
    <w:rsid w:val="00C225C2"/>
    <w:rsid w:val="00C23D0E"/>
    <w:rsid w:val="00C24585"/>
    <w:rsid w:val="00C25092"/>
    <w:rsid w:val="00C25D1D"/>
    <w:rsid w:val="00C2619A"/>
    <w:rsid w:val="00C275E3"/>
    <w:rsid w:val="00C27E20"/>
    <w:rsid w:val="00C32F04"/>
    <w:rsid w:val="00C347CE"/>
    <w:rsid w:val="00C35C82"/>
    <w:rsid w:val="00C459A3"/>
    <w:rsid w:val="00C51006"/>
    <w:rsid w:val="00C520CD"/>
    <w:rsid w:val="00C53BDE"/>
    <w:rsid w:val="00C552AB"/>
    <w:rsid w:val="00C55AC2"/>
    <w:rsid w:val="00C60404"/>
    <w:rsid w:val="00C61306"/>
    <w:rsid w:val="00C62AFC"/>
    <w:rsid w:val="00C63AC1"/>
    <w:rsid w:val="00C64538"/>
    <w:rsid w:val="00C651F9"/>
    <w:rsid w:val="00C65A5A"/>
    <w:rsid w:val="00C702DA"/>
    <w:rsid w:val="00C71246"/>
    <w:rsid w:val="00C71EDD"/>
    <w:rsid w:val="00C7291F"/>
    <w:rsid w:val="00C74F1A"/>
    <w:rsid w:val="00C75EEC"/>
    <w:rsid w:val="00C76EE2"/>
    <w:rsid w:val="00C77D3C"/>
    <w:rsid w:val="00C80BA0"/>
    <w:rsid w:val="00C830A4"/>
    <w:rsid w:val="00C83428"/>
    <w:rsid w:val="00C84CB3"/>
    <w:rsid w:val="00C87356"/>
    <w:rsid w:val="00C919D3"/>
    <w:rsid w:val="00C91A92"/>
    <w:rsid w:val="00C94558"/>
    <w:rsid w:val="00CA0B3B"/>
    <w:rsid w:val="00CA2ACF"/>
    <w:rsid w:val="00CA3670"/>
    <w:rsid w:val="00CA6729"/>
    <w:rsid w:val="00CA770E"/>
    <w:rsid w:val="00CB17C7"/>
    <w:rsid w:val="00CB1971"/>
    <w:rsid w:val="00CB2CC3"/>
    <w:rsid w:val="00CB69A9"/>
    <w:rsid w:val="00CC1779"/>
    <w:rsid w:val="00CC5108"/>
    <w:rsid w:val="00CC6532"/>
    <w:rsid w:val="00CC6DC4"/>
    <w:rsid w:val="00CC7447"/>
    <w:rsid w:val="00CD0B0F"/>
    <w:rsid w:val="00CD0B43"/>
    <w:rsid w:val="00CD1B91"/>
    <w:rsid w:val="00CD3CFC"/>
    <w:rsid w:val="00CD62CE"/>
    <w:rsid w:val="00CD66DC"/>
    <w:rsid w:val="00CE0A86"/>
    <w:rsid w:val="00CE0D7A"/>
    <w:rsid w:val="00CE1F36"/>
    <w:rsid w:val="00CF2517"/>
    <w:rsid w:val="00CF3844"/>
    <w:rsid w:val="00CF4AC5"/>
    <w:rsid w:val="00CF55B7"/>
    <w:rsid w:val="00CF7EEC"/>
    <w:rsid w:val="00D05F6F"/>
    <w:rsid w:val="00D06973"/>
    <w:rsid w:val="00D12AA6"/>
    <w:rsid w:val="00D15D17"/>
    <w:rsid w:val="00D17CB2"/>
    <w:rsid w:val="00D24DEE"/>
    <w:rsid w:val="00D251B2"/>
    <w:rsid w:val="00D2673A"/>
    <w:rsid w:val="00D2693D"/>
    <w:rsid w:val="00D3240B"/>
    <w:rsid w:val="00D339FC"/>
    <w:rsid w:val="00D33C12"/>
    <w:rsid w:val="00D41438"/>
    <w:rsid w:val="00D414A6"/>
    <w:rsid w:val="00D4287D"/>
    <w:rsid w:val="00D4390A"/>
    <w:rsid w:val="00D44780"/>
    <w:rsid w:val="00D45FEA"/>
    <w:rsid w:val="00D50899"/>
    <w:rsid w:val="00D51EBA"/>
    <w:rsid w:val="00D53D83"/>
    <w:rsid w:val="00D5485B"/>
    <w:rsid w:val="00D607B3"/>
    <w:rsid w:val="00D622DC"/>
    <w:rsid w:val="00D6313E"/>
    <w:rsid w:val="00D6453D"/>
    <w:rsid w:val="00D64571"/>
    <w:rsid w:val="00D645FE"/>
    <w:rsid w:val="00D64CA8"/>
    <w:rsid w:val="00D72667"/>
    <w:rsid w:val="00D74A70"/>
    <w:rsid w:val="00D7666B"/>
    <w:rsid w:val="00D80333"/>
    <w:rsid w:val="00D81942"/>
    <w:rsid w:val="00D8219B"/>
    <w:rsid w:val="00D8509C"/>
    <w:rsid w:val="00D859CA"/>
    <w:rsid w:val="00D875B5"/>
    <w:rsid w:val="00D92CFA"/>
    <w:rsid w:val="00D9315E"/>
    <w:rsid w:val="00D93FAF"/>
    <w:rsid w:val="00D94DCE"/>
    <w:rsid w:val="00DA07EB"/>
    <w:rsid w:val="00DA3656"/>
    <w:rsid w:val="00DA584C"/>
    <w:rsid w:val="00DA64C1"/>
    <w:rsid w:val="00DB01A3"/>
    <w:rsid w:val="00DB2BB3"/>
    <w:rsid w:val="00DB31D7"/>
    <w:rsid w:val="00DB507F"/>
    <w:rsid w:val="00DB5FB2"/>
    <w:rsid w:val="00DC0A63"/>
    <w:rsid w:val="00DC3E73"/>
    <w:rsid w:val="00DC51C0"/>
    <w:rsid w:val="00DC54DC"/>
    <w:rsid w:val="00DC5BE9"/>
    <w:rsid w:val="00DD0727"/>
    <w:rsid w:val="00DD41F9"/>
    <w:rsid w:val="00DD4BEA"/>
    <w:rsid w:val="00DD77AC"/>
    <w:rsid w:val="00DD7FA4"/>
    <w:rsid w:val="00DE35C7"/>
    <w:rsid w:val="00DE36EE"/>
    <w:rsid w:val="00DE5225"/>
    <w:rsid w:val="00DE5533"/>
    <w:rsid w:val="00DE619E"/>
    <w:rsid w:val="00DE6A61"/>
    <w:rsid w:val="00DE7129"/>
    <w:rsid w:val="00DF15D4"/>
    <w:rsid w:val="00DF3101"/>
    <w:rsid w:val="00DF5C90"/>
    <w:rsid w:val="00DF7351"/>
    <w:rsid w:val="00DF755C"/>
    <w:rsid w:val="00E001E1"/>
    <w:rsid w:val="00E00FD3"/>
    <w:rsid w:val="00E01A3F"/>
    <w:rsid w:val="00E036F0"/>
    <w:rsid w:val="00E03E6A"/>
    <w:rsid w:val="00E0411E"/>
    <w:rsid w:val="00E049C8"/>
    <w:rsid w:val="00E07778"/>
    <w:rsid w:val="00E079C9"/>
    <w:rsid w:val="00E1058A"/>
    <w:rsid w:val="00E15FEB"/>
    <w:rsid w:val="00E166B0"/>
    <w:rsid w:val="00E171F3"/>
    <w:rsid w:val="00E17248"/>
    <w:rsid w:val="00E17D0F"/>
    <w:rsid w:val="00E22ADE"/>
    <w:rsid w:val="00E24262"/>
    <w:rsid w:val="00E24331"/>
    <w:rsid w:val="00E24AC5"/>
    <w:rsid w:val="00E24F7B"/>
    <w:rsid w:val="00E25773"/>
    <w:rsid w:val="00E25CF7"/>
    <w:rsid w:val="00E2604C"/>
    <w:rsid w:val="00E27880"/>
    <w:rsid w:val="00E306E3"/>
    <w:rsid w:val="00E437CA"/>
    <w:rsid w:val="00E47253"/>
    <w:rsid w:val="00E506D8"/>
    <w:rsid w:val="00E50779"/>
    <w:rsid w:val="00E53781"/>
    <w:rsid w:val="00E53941"/>
    <w:rsid w:val="00E53A19"/>
    <w:rsid w:val="00E55BA3"/>
    <w:rsid w:val="00E60330"/>
    <w:rsid w:val="00E61720"/>
    <w:rsid w:val="00E61DC4"/>
    <w:rsid w:val="00E620DC"/>
    <w:rsid w:val="00E63BAC"/>
    <w:rsid w:val="00E67A85"/>
    <w:rsid w:val="00E721A6"/>
    <w:rsid w:val="00E7503D"/>
    <w:rsid w:val="00E756B5"/>
    <w:rsid w:val="00E77FB8"/>
    <w:rsid w:val="00E800EA"/>
    <w:rsid w:val="00E8413A"/>
    <w:rsid w:val="00E856DF"/>
    <w:rsid w:val="00E862D3"/>
    <w:rsid w:val="00E9116A"/>
    <w:rsid w:val="00E96011"/>
    <w:rsid w:val="00EA0B0C"/>
    <w:rsid w:val="00EA0B1E"/>
    <w:rsid w:val="00EA4CCD"/>
    <w:rsid w:val="00EA55AB"/>
    <w:rsid w:val="00EA5FC0"/>
    <w:rsid w:val="00EA6154"/>
    <w:rsid w:val="00EA7C9E"/>
    <w:rsid w:val="00EB5D9D"/>
    <w:rsid w:val="00EC09F0"/>
    <w:rsid w:val="00EC2A54"/>
    <w:rsid w:val="00EC7D68"/>
    <w:rsid w:val="00ED0EB3"/>
    <w:rsid w:val="00ED34B1"/>
    <w:rsid w:val="00EE2124"/>
    <w:rsid w:val="00EE2E7C"/>
    <w:rsid w:val="00EE315B"/>
    <w:rsid w:val="00EE4965"/>
    <w:rsid w:val="00EE604C"/>
    <w:rsid w:val="00EE675E"/>
    <w:rsid w:val="00EE7802"/>
    <w:rsid w:val="00EF0A7F"/>
    <w:rsid w:val="00EF0BFE"/>
    <w:rsid w:val="00EF11C4"/>
    <w:rsid w:val="00EF1945"/>
    <w:rsid w:val="00EF2866"/>
    <w:rsid w:val="00EF39E9"/>
    <w:rsid w:val="00EF6179"/>
    <w:rsid w:val="00EF7D68"/>
    <w:rsid w:val="00F00954"/>
    <w:rsid w:val="00F0137E"/>
    <w:rsid w:val="00F02EA8"/>
    <w:rsid w:val="00F06DE3"/>
    <w:rsid w:val="00F1153F"/>
    <w:rsid w:val="00F143A8"/>
    <w:rsid w:val="00F14BEB"/>
    <w:rsid w:val="00F15009"/>
    <w:rsid w:val="00F16B85"/>
    <w:rsid w:val="00F177A5"/>
    <w:rsid w:val="00F21C8E"/>
    <w:rsid w:val="00F22BB4"/>
    <w:rsid w:val="00F25621"/>
    <w:rsid w:val="00F25918"/>
    <w:rsid w:val="00F25970"/>
    <w:rsid w:val="00F26606"/>
    <w:rsid w:val="00F26B00"/>
    <w:rsid w:val="00F27BEC"/>
    <w:rsid w:val="00F30E34"/>
    <w:rsid w:val="00F32CAB"/>
    <w:rsid w:val="00F33C06"/>
    <w:rsid w:val="00F3405D"/>
    <w:rsid w:val="00F354F6"/>
    <w:rsid w:val="00F36771"/>
    <w:rsid w:val="00F370CD"/>
    <w:rsid w:val="00F373E9"/>
    <w:rsid w:val="00F4085B"/>
    <w:rsid w:val="00F40DC1"/>
    <w:rsid w:val="00F40E7D"/>
    <w:rsid w:val="00F4209D"/>
    <w:rsid w:val="00F42B37"/>
    <w:rsid w:val="00F438BE"/>
    <w:rsid w:val="00F44258"/>
    <w:rsid w:val="00F44442"/>
    <w:rsid w:val="00F46B46"/>
    <w:rsid w:val="00F4763A"/>
    <w:rsid w:val="00F51997"/>
    <w:rsid w:val="00F52729"/>
    <w:rsid w:val="00F53B27"/>
    <w:rsid w:val="00F5658A"/>
    <w:rsid w:val="00F6182F"/>
    <w:rsid w:val="00F64993"/>
    <w:rsid w:val="00F64C8C"/>
    <w:rsid w:val="00F66EB1"/>
    <w:rsid w:val="00F71E1A"/>
    <w:rsid w:val="00F7219C"/>
    <w:rsid w:val="00F76E9A"/>
    <w:rsid w:val="00F777C8"/>
    <w:rsid w:val="00F77EF7"/>
    <w:rsid w:val="00F8016A"/>
    <w:rsid w:val="00F840E2"/>
    <w:rsid w:val="00F8521E"/>
    <w:rsid w:val="00F85D17"/>
    <w:rsid w:val="00F86FE2"/>
    <w:rsid w:val="00F875F3"/>
    <w:rsid w:val="00F919CA"/>
    <w:rsid w:val="00F92DBE"/>
    <w:rsid w:val="00F9537F"/>
    <w:rsid w:val="00F95D72"/>
    <w:rsid w:val="00FA008A"/>
    <w:rsid w:val="00FA0D1D"/>
    <w:rsid w:val="00FA1FCF"/>
    <w:rsid w:val="00FA3B88"/>
    <w:rsid w:val="00FA410C"/>
    <w:rsid w:val="00FA4CFD"/>
    <w:rsid w:val="00FB0631"/>
    <w:rsid w:val="00FB1202"/>
    <w:rsid w:val="00FB4842"/>
    <w:rsid w:val="00FB620B"/>
    <w:rsid w:val="00FC067F"/>
    <w:rsid w:val="00FC1F1C"/>
    <w:rsid w:val="00FC2E83"/>
    <w:rsid w:val="00FC42E7"/>
    <w:rsid w:val="00FC5722"/>
    <w:rsid w:val="00FC5FAF"/>
    <w:rsid w:val="00FD0E76"/>
    <w:rsid w:val="00FD1122"/>
    <w:rsid w:val="00FD1E28"/>
    <w:rsid w:val="00FD2CBB"/>
    <w:rsid w:val="00FD4596"/>
    <w:rsid w:val="00FD48D9"/>
    <w:rsid w:val="00FD7F2D"/>
    <w:rsid w:val="00FE0A63"/>
    <w:rsid w:val="00FE15C4"/>
    <w:rsid w:val="00FE1981"/>
    <w:rsid w:val="00FE222D"/>
    <w:rsid w:val="00FE31D1"/>
    <w:rsid w:val="00FE7730"/>
    <w:rsid w:val="00FF06EF"/>
    <w:rsid w:val="00FF1954"/>
    <w:rsid w:val="00FF1E88"/>
    <w:rsid w:val="00FF58D5"/>
    <w:rsid w:val="00FF74DE"/>
    <w:rsid w:val="00FF79A7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2"/>
    </o:shapelayout>
  </w:shapeDefaults>
  <w:decimalSymbol w:val="."/>
  <w:listSeparator w:val=","/>
  <w14:docId w14:val="147E89ED"/>
  <w15:docId w15:val="{90921510-7DFD-43E5-A756-88D18F7A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1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A641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A641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A641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A641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A641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6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41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7259C"/>
    <w:pPr>
      <w:ind w:leftChars="400" w:left="840"/>
    </w:pPr>
  </w:style>
  <w:style w:type="paragraph" w:styleId="ac">
    <w:name w:val="No Spacing"/>
    <w:uiPriority w:val="1"/>
    <w:qFormat/>
    <w:rsid w:val="00DE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E35C7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E506D8"/>
  </w:style>
  <w:style w:type="character" w:customStyle="1" w:styleId="ae">
    <w:name w:val="日付 (文字)"/>
    <w:basedOn w:val="a0"/>
    <w:link w:val="ad"/>
    <w:uiPriority w:val="99"/>
    <w:semiHidden/>
    <w:rsid w:val="00E506D8"/>
  </w:style>
  <w:style w:type="table" w:styleId="af">
    <w:name w:val="Table Grid"/>
    <w:basedOn w:val="a1"/>
    <w:uiPriority w:val="39"/>
    <w:rsid w:val="0037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056A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1056A6"/>
  </w:style>
  <w:style w:type="paragraph" w:styleId="af2">
    <w:name w:val="footer"/>
    <w:basedOn w:val="a"/>
    <w:link w:val="af3"/>
    <w:uiPriority w:val="99"/>
    <w:unhideWhenUsed/>
    <w:rsid w:val="001056A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1056A6"/>
  </w:style>
  <w:style w:type="table" w:styleId="11">
    <w:name w:val="Plain Table 1"/>
    <w:basedOn w:val="a1"/>
    <w:uiPriority w:val="41"/>
    <w:rsid w:val="00863D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863D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863D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3-5">
    <w:name w:val="Grid Table 3 Accent 5"/>
    <w:basedOn w:val="a1"/>
    <w:uiPriority w:val="48"/>
    <w:rsid w:val="00863DF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uiPriority w:val="48"/>
    <w:rsid w:val="006608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3">
    <w:name w:val="Grid Table 6 Colorful Accent 3"/>
    <w:basedOn w:val="a1"/>
    <w:uiPriority w:val="51"/>
    <w:rsid w:val="0066088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oosaki@bronze.ocn.ne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8067A-BCA3-4F52-9CFD-9395B68F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coa09</dc:creator>
  <cp:lastModifiedBy>coa03</cp:lastModifiedBy>
  <cp:revision>21</cp:revision>
  <cp:lastPrinted>2023-10-30T06:13:00Z</cp:lastPrinted>
  <dcterms:created xsi:type="dcterms:W3CDTF">2023-09-29T08:23:00Z</dcterms:created>
  <dcterms:modified xsi:type="dcterms:W3CDTF">2023-11-22T07:06:00Z</dcterms:modified>
</cp:coreProperties>
</file>